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CEEE5" w14:textId="77777777" w:rsidR="005E5321" w:rsidRPr="001B3069" w:rsidRDefault="005E5321" w:rsidP="005E5321">
      <w:pPr>
        <w:spacing w:after="0" w:line="240" w:lineRule="auto"/>
        <w:ind w:left="7200"/>
        <w:rPr>
          <w:rFonts w:ascii="Georgia" w:eastAsia="Times New Roman" w:hAnsi="Georgia" w:cs="Times New Roman"/>
          <w:color w:val="000000"/>
          <w:sz w:val="24"/>
          <w:szCs w:val="24"/>
          <w:lang w:val="ro-RO"/>
        </w:rPr>
      </w:pPr>
    </w:p>
    <w:p w14:paraId="6615A3CD" w14:textId="77777777" w:rsidR="005E5321" w:rsidRDefault="005E5321" w:rsidP="005E5321">
      <w:pPr>
        <w:autoSpaceDE w:val="0"/>
        <w:autoSpaceDN w:val="0"/>
        <w:adjustRightInd w:val="0"/>
        <w:spacing w:after="0" w:line="360" w:lineRule="auto"/>
        <w:ind w:left="720"/>
        <w:contextualSpacing/>
        <w:jc w:val="center"/>
        <w:rPr>
          <w:rFonts w:ascii="Georgia" w:eastAsia="Times New Roman" w:hAnsi="Georgia" w:cs="Times New Roman"/>
          <w:b/>
          <w:i/>
          <w:color w:val="000000"/>
          <w:sz w:val="24"/>
          <w:szCs w:val="24"/>
          <w:lang w:val="ro-RO"/>
        </w:rPr>
      </w:pPr>
      <w:r w:rsidRPr="001B3069">
        <w:rPr>
          <w:rFonts w:ascii="Georgia" w:eastAsia="Times New Roman" w:hAnsi="Georgia" w:cs="Times New Roman"/>
          <w:b/>
          <w:i/>
          <w:color w:val="000000"/>
          <w:sz w:val="24"/>
          <w:szCs w:val="24"/>
          <w:lang w:val="ro-RO"/>
        </w:rPr>
        <w:t>REGULI DE PARTICIPARE</w:t>
      </w:r>
    </w:p>
    <w:p w14:paraId="6739DCCA" w14:textId="77777777" w:rsidR="005E5321" w:rsidRPr="006B6A04" w:rsidRDefault="005E5321" w:rsidP="005E5321">
      <w:pPr>
        <w:spacing w:line="360" w:lineRule="auto"/>
        <w:jc w:val="center"/>
        <w:rPr>
          <w:rFonts w:ascii="Georgia" w:hAnsi="Georgia"/>
          <w:color w:val="000000"/>
          <w:lang w:val="ro-RO"/>
        </w:rPr>
      </w:pPr>
      <w:r w:rsidRPr="006B6A04">
        <w:rPr>
          <w:rFonts w:ascii="Georgia" w:hAnsi="Georgia"/>
          <w:color w:val="000000"/>
          <w:lang w:val="ro-RO"/>
        </w:rPr>
        <w:t xml:space="preserve">pentru atribuirea acordului-cadru de servicii având ca obiect </w:t>
      </w:r>
    </w:p>
    <w:p w14:paraId="31D8321C" w14:textId="77777777" w:rsidR="005E5321" w:rsidRPr="006B6A04" w:rsidRDefault="005E5321" w:rsidP="005E5321">
      <w:pPr>
        <w:spacing w:line="360" w:lineRule="auto"/>
        <w:jc w:val="center"/>
        <w:rPr>
          <w:rFonts w:ascii="Georgia" w:hAnsi="Georgia"/>
          <w:b/>
          <w:i/>
          <w:color w:val="000000"/>
          <w:lang w:val="ro-RO"/>
        </w:rPr>
      </w:pPr>
      <w:r w:rsidRPr="00F64A98">
        <w:rPr>
          <w:rFonts w:ascii="Georgia" w:hAnsi="Georgia"/>
          <w:b/>
          <w:i/>
          <w:color w:val="000000"/>
          <w:lang w:val="ro-RO"/>
        </w:rPr>
        <w:t>organizare evenimente</w:t>
      </w:r>
    </w:p>
    <w:p w14:paraId="4E073842" w14:textId="77777777" w:rsidR="005E5321" w:rsidRPr="006B6A04" w:rsidRDefault="005E5321" w:rsidP="005E5321">
      <w:pPr>
        <w:spacing w:line="360" w:lineRule="auto"/>
        <w:jc w:val="both"/>
        <w:rPr>
          <w:rFonts w:ascii="Georgia" w:hAnsi="Georgia"/>
          <w:color w:val="000000"/>
          <w:lang w:val="ro-RO"/>
        </w:rPr>
      </w:pPr>
    </w:p>
    <w:p w14:paraId="06061EE3" w14:textId="77777777" w:rsidR="005E5321" w:rsidRPr="006B6A04" w:rsidRDefault="005E5321" w:rsidP="005E5321">
      <w:pPr>
        <w:spacing w:line="360" w:lineRule="auto"/>
        <w:jc w:val="both"/>
        <w:rPr>
          <w:rFonts w:ascii="Georgia" w:hAnsi="Georgia"/>
          <w:color w:val="000000"/>
          <w:lang w:val="ro-RO"/>
        </w:rPr>
      </w:pPr>
      <w:r w:rsidRPr="006B6A04">
        <w:rPr>
          <w:rFonts w:ascii="Georgia" w:hAnsi="Georgia"/>
          <w:color w:val="000000"/>
          <w:lang w:val="ro-RO"/>
        </w:rPr>
        <w:t xml:space="preserve">Atribuirea acordului-cadru de servicii având ca obiect  </w:t>
      </w:r>
      <w:r w:rsidRPr="00F64A98">
        <w:rPr>
          <w:rFonts w:ascii="Georgia" w:hAnsi="Georgia"/>
          <w:b/>
          <w:i/>
          <w:color w:val="000000"/>
          <w:lang w:val="ro-RO"/>
        </w:rPr>
        <w:t xml:space="preserve">organizare evenimente se realizează </w:t>
      </w:r>
      <w:r w:rsidRPr="00F64A98">
        <w:rPr>
          <w:rFonts w:ascii="Georgia" w:hAnsi="Georgia"/>
          <w:color w:val="000000"/>
          <w:lang w:val="ro-RO"/>
        </w:rPr>
        <w:t>printr-o</w:t>
      </w:r>
      <w:r w:rsidRPr="00F64A98">
        <w:rPr>
          <w:rFonts w:ascii="Georgia" w:hAnsi="Georgia"/>
          <w:b/>
          <w:i/>
          <w:color w:val="000000"/>
          <w:lang w:val="ro-RO"/>
        </w:rPr>
        <w:t xml:space="preserve"> </w:t>
      </w:r>
      <w:r w:rsidRPr="006B6A04">
        <w:rPr>
          <w:rFonts w:ascii="Georgia" w:hAnsi="Georgia"/>
          <w:color w:val="000000"/>
          <w:lang w:val="ro-RO"/>
        </w:rPr>
        <w:t xml:space="preserve">procedură proprie deoarece obiectul achiziție sunt servicii sociale </w:t>
      </w:r>
      <w:proofErr w:type="spellStart"/>
      <w:r w:rsidRPr="006B6A04">
        <w:rPr>
          <w:rFonts w:ascii="Georgia" w:hAnsi="Georgia"/>
          <w:color w:val="000000"/>
          <w:lang w:val="ro-RO"/>
        </w:rPr>
        <w:t>şi</w:t>
      </w:r>
      <w:proofErr w:type="spellEnd"/>
      <w:r w:rsidRPr="006B6A04">
        <w:rPr>
          <w:rFonts w:ascii="Georgia" w:hAnsi="Georgia"/>
          <w:color w:val="000000"/>
          <w:lang w:val="ro-RO"/>
        </w:rPr>
        <w:t xml:space="preserve"> alte servicii specifice prevăzute în anexa nr. 2 la Legea nr. 98/2016 privind achizițiile publice, cu modificările și completările ulterioare. </w:t>
      </w:r>
    </w:p>
    <w:p w14:paraId="33DB94F3" w14:textId="77777777" w:rsidR="005E5321" w:rsidRPr="006B6A04" w:rsidRDefault="005E5321" w:rsidP="005E5321">
      <w:pPr>
        <w:spacing w:line="360" w:lineRule="auto"/>
        <w:jc w:val="both"/>
        <w:rPr>
          <w:rFonts w:ascii="Georgia" w:eastAsia="Calibri" w:hAnsi="Georgia"/>
          <w:color w:val="000000"/>
          <w:lang w:val="pt-BR"/>
        </w:rPr>
      </w:pPr>
      <w:r w:rsidRPr="006B6A04">
        <w:rPr>
          <w:rFonts w:ascii="Georgia" w:eastAsia="Calibri" w:hAnsi="Georgia"/>
          <w:color w:val="000000"/>
          <w:lang w:val="pt-BR"/>
        </w:rPr>
        <w:t xml:space="preserve">Autoritatea contractantă intenționează să atribuie acorduri-cadru defalcate pe loturi. </w:t>
      </w:r>
    </w:p>
    <w:p w14:paraId="09EE07BF" w14:textId="77777777" w:rsidR="005E5321" w:rsidRPr="006B6A04" w:rsidRDefault="005E5321" w:rsidP="005E5321">
      <w:pPr>
        <w:spacing w:line="360" w:lineRule="auto"/>
        <w:jc w:val="both"/>
        <w:rPr>
          <w:rFonts w:ascii="Georgia" w:hAnsi="Georgia"/>
          <w:color w:val="000000"/>
          <w:lang w:val="ro-RO"/>
        </w:rPr>
      </w:pPr>
      <w:r w:rsidRPr="006B6A04">
        <w:rPr>
          <w:rFonts w:ascii="Georgia" w:hAnsi="Georgia"/>
          <w:color w:val="000000"/>
          <w:lang w:val="ro-RO"/>
        </w:rPr>
        <w:t>Acordurile cadru vor fi urmate de încheierea de contracte subsecvente în funcție de  nevoile autorității contractante.</w:t>
      </w:r>
    </w:p>
    <w:p w14:paraId="0BABD938" w14:textId="77777777" w:rsidR="005E5321" w:rsidRPr="006B6A04" w:rsidRDefault="005E5321" w:rsidP="005E5321">
      <w:pPr>
        <w:numPr>
          <w:ilvl w:val="0"/>
          <w:numId w:val="12"/>
        </w:numPr>
        <w:spacing w:line="360" w:lineRule="auto"/>
        <w:contextualSpacing/>
        <w:jc w:val="both"/>
        <w:rPr>
          <w:rFonts w:ascii="Georgia" w:hAnsi="Georgia"/>
          <w:color w:val="000000"/>
          <w:lang w:val="pt-BR"/>
        </w:rPr>
      </w:pPr>
      <w:r w:rsidRPr="006B6A04">
        <w:rPr>
          <w:rFonts w:ascii="Georgia" w:hAnsi="Georgia"/>
          <w:b/>
          <w:color w:val="000000"/>
          <w:lang w:val="ro-RO"/>
        </w:rPr>
        <w:t xml:space="preserve">TEMEI LEGAL: </w:t>
      </w:r>
    </w:p>
    <w:p w14:paraId="5AB900F9" w14:textId="77777777" w:rsidR="005E5321" w:rsidRPr="006B6A04" w:rsidRDefault="005E5321" w:rsidP="005E5321">
      <w:pPr>
        <w:numPr>
          <w:ilvl w:val="0"/>
          <w:numId w:val="4"/>
        </w:numPr>
        <w:spacing w:line="360" w:lineRule="auto"/>
        <w:jc w:val="both"/>
        <w:rPr>
          <w:rFonts w:ascii="Georgia" w:hAnsi="Georgia"/>
          <w:color w:val="000000"/>
          <w:lang w:val="ro-RO"/>
        </w:rPr>
      </w:pPr>
      <w:r w:rsidRPr="006B6A04">
        <w:rPr>
          <w:rFonts w:ascii="Georgia" w:hAnsi="Georgia"/>
          <w:color w:val="000000"/>
          <w:lang w:val="ro-RO"/>
        </w:rPr>
        <w:t xml:space="preserve">art. 68 alin. 1 </w:t>
      </w:r>
      <w:proofErr w:type="spellStart"/>
      <w:r w:rsidRPr="006B6A04">
        <w:rPr>
          <w:rFonts w:ascii="Georgia" w:hAnsi="Georgia"/>
          <w:color w:val="000000"/>
          <w:lang w:val="ro-RO"/>
        </w:rPr>
        <w:t>lit.h</w:t>
      </w:r>
      <w:proofErr w:type="spellEnd"/>
      <w:r w:rsidRPr="006B6A04">
        <w:rPr>
          <w:rFonts w:ascii="Georgia" w:hAnsi="Georgia"/>
          <w:color w:val="000000"/>
          <w:lang w:val="ro-RO"/>
        </w:rPr>
        <w:t xml:space="preserve">) din Legea nr. 98/2016 privind achizițiile publice; - </w:t>
      </w:r>
      <w:r w:rsidRPr="006B6A04">
        <w:rPr>
          <w:rFonts w:ascii="Georgia" w:hAnsi="Georgia"/>
          <w:color w:val="000000"/>
          <w:lang w:val="pt-BR"/>
        </w:rPr>
        <w:t>”</w:t>
      </w:r>
      <w:r w:rsidRPr="006B6A04">
        <w:rPr>
          <w:rFonts w:ascii="Georgia" w:hAnsi="Georgia"/>
          <w:i/>
          <w:color w:val="000000"/>
          <w:lang w:val="pt-BR"/>
        </w:rPr>
        <w:t>procedura de atribuire aplicabilă în cazul serviciilor sociale şi al altor servicii specifice</w:t>
      </w:r>
      <w:r w:rsidRPr="006B6A04">
        <w:rPr>
          <w:rFonts w:ascii="Georgia" w:hAnsi="Georgia"/>
          <w:color w:val="000000"/>
          <w:lang w:val="pt-BR"/>
        </w:rPr>
        <w:t>”;</w:t>
      </w:r>
    </w:p>
    <w:p w14:paraId="0667432D" w14:textId="77777777" w:rsidR="005E5321" w:rsidRPr="006B6A04" w:rsidRDefault="005E5321" w:rsidP="005E5321">
      <w:pPr>
        <w:spacing w:line="360" w:lineRule="auto"/>
        <w:jc w:val="both"/>
        <w:rPr>
          <w:rFonts w:ascii="Georgia" w:hAnsi="Georgia"/>
          <w:color w:val="000000"/>
        </w:rPr>
      </w:pPr>
      <w:proofErr w:type="spellStart"/>
      <w:r w:rsidRPr="006B6A04">
        <w:rPr>
          <w:rFonts w:ascii="Georgia" w:hAnsi="Georgia"/>
          <w:color w:val="000000"/>
        </w:rPr>
        <w:t>și</w:t>
      </w:r>
      <w:proofErr w:type="spellEnd"/>
    </w:p>
    <w:p w14:paraId="4288CC58" w14:textId="77777777" w:rsidR="005E5321" w:rsidRPr="006B6A04" w:rsidRDefault="005E5321" w:rsidP="005E5321">
      <w:pPr>
        <w:numPr>
          <w:ilvl w:val="0"/>
          <w:numId w:val="4"/>
        </w:numPr>
        <w:spacing w:line="360" w:lineRule="auto"/>
        <w:jc w:val="both"/>
        <w:rPr>
          <w:rFonts w:ascii="Georgia" w:hAnsi="Georgia"/>
          <w:color w:val="000000"/>
        </w:rPr>
      </w:pPr>
      <w:r w:rsidRPr="006B6A04">
        <w:rPr>
          <w:rFonts w:ascii="Georgia" w:hAnsi="Georgia"/>
          <w:color w:val="000000"/>
        </w:rPr>
        <w:t xml:space="preserve">art. 111 alin. 1 </w:t>
      </w:r>
      <w:r w:rsidRPr="006B6A04">
        <w:rPr>
          <w:rFonts w:ascii="Georgia" w:hAnsi="Georgia"/>
          <w:color w:val="000000"/>
          <w:lang w:val="ro-RO"/>
        </w:rPr>
        <w:t xml:space="preserve">din Legea nr. 98/2016 - </w:t>
      </w:r>
      <w:r w:rsidRPr="006B6A04">
        <w:rPr>
          <w:rFonts w:ascii="Georgia" w:hAnsi="Georgia"/>
          <w:color w:val="000000"/>
        </w:rPr>
        <w:t>”</w:t>
      </w:r>
      <w:proofErr w:type="spellStart"/>
      <w:r w:rsidRPr="006B6A04">
        <w:rPr>
          <w:rFonts w:ascii="Georgia" w:hAnsi="Georgia"/>
          <w:i/>
          <w:color w:val="000000"/>
        </w:rPr>
        <w:t>Procedura</w:t>
      </w:r>
      <w:proofErr w:type="spellEnd"/>
      <w:r w:rsidRPr="006B6A04">
        <w:rPr>
          <w:rFonts w:ascii="Georgia" w:hAnsi="Georgia"/>
          <w:i/>
          <w:color w:val="000000"/>
        </w:rPr>
        <w:t xml:space="preserve"> de </w:t>
      </w:r>
      <w:proofErr w:type="spellStart"/>
      <w:r w:rsidRPr="006B6A04">
        <w:rPr>
          <w:rFonts w:ascii="Georgia" w:hAnsi="Georgia"/>
          <w:i/>
          <w:color w:val="000000"/>
        </w:rPr>
        <w:t>atribuire</w:t>
      </w:r>
      <w:proofErr w:type="spellEnd"/>
      <w:r w:rsidRPr="006B6A04">
        <w:rPr>
          <w:rFonts w:ascii="Georgia" w:hAnsi="Georgia"/>
          <w:i/>
          <w:color w:val="000000"/>
        </w:rPr>
        <w:t xml:space="preserve"> </w:t>
      </w:r>
      <w:proofErr w:type="spellStart"/>
      <w:r w:rsidRPr="006B6A04">
        <w:rPr>
          <w:rFonts w:ascii="Georgia" w:hAnsi="Georgia"/>
          <w:i/>
          <w:color w:val="000000"/>
        </w:rPr>
        <w:t>prevăzută</w:t>
      </w:r>
      <w:proofErr w:type="spellEnd"/>
      <w:r w:rsidRPr="006B6A04">
        <w:rPr>
          <w:rFonts w:ascii="Georgia" w:hAnsi="Georgia"/>
          <w:i/>
          <w:color w:val="000000"/>
        </w:rPr>
        <w:t xml:space="preserve"> la art. 68 alin. (1) lit. h), </w:t>
      </w:r>
      <w:proofErr w:type="spellStart"/>
      <w:r w:rsidRPr="006B6A04">
        <w:rPr>
          <w:rFonts w:ascii="Georgia" w:hAnsi="Georgia"/>
          <w:i/>
          <w:color w:val="000000"/>
        </w:rPr>
        <w:t>aplicabilă</w:t>
      </w:r>
      <w:proofErr w:type="spellEnd"/>
      <w:r w:rsidRPr="006B6A04">
        <w:rPr>
          <w:rFonts w:ascii="Georgia" w:hAnsi="Georgia"/>
          <w:i/>
          <w:color w:val="000000"/>
        </w:rPr>
        <w:t xml:space="preserve"> </w:t>
      </w:r>
      <w:proofErr w:type="spellStart"/>
      <w:r w:rsidRPr="006B6A04">
        <w:rPr>
          <w:rFonts w:ascii="Georgia" w:hAnsi="Georgia"/>
          <w:i/>
          <w:color w:val="000000"/>
        </w:rPr>
        <w:t>în</w:t>
      </w:r>
      <w:proofErr w:type="spellEnd"/>
      <w:r w:rsidRPr="006B6A04">
        <w:rPr>
          <w:rFonts w:ascii="Georgia" w:hAnsi="Georgia"/>
          <w:i/>
          <w:color w:val="000000"/>
        </w:rPr>
        <w:t xml:space="preserve"> </w:t>
      </w:r>
      <w:proofErr w:type="spellStart"/>
      <w:r w:rsidRPr="006B6A04">
        <w:rPr>
          <w:rFonts w:ascii="Georgia" w:hAnsi="Georgia"/>
          <w:i/>
          <w:color w:val="000000"/>
        </w:rPr>
        <w:t>cazul</w:t>
      </w:r>
      <w:proofErr w:type="spellEnd"/>
      <w:r w:rsidRPr="006B6A04">
        <w:rPr>
          <w:rFonts w:ascii="Georgia" w:hAnsi="Georgia"/>
          <w:i/>
          <w:color w:val="000000"/>
        </w:rPr>
        <w:t xml:space="preserve"> </w:t>
      </w:r>
      <w:proofErr w:type="spellStart"/>
      <w:r w:rsidRPr="006B6A04">
        <w:rPr>
          <w:rFonts w:ascii="Georgia" w:hAnsi="Georgia"/>
          <w:i/>
          <w:color w:val="000000"/>
        </w:rPr>
        <w:t>serviciilor</w:t>
      </w:r>
      <w:proofErr w:type="spellEnd"/>
      <w:r w:rsidRPr="006B6A04">
        <w:rPr>
          <w:rFonts w:ascii="Georgia" w:hAnsi="Georgia"/>
          <w:i/>
          <w:color w:val="000000"/>
        </w:rPr>
        <w:t xml:space="preserve"> </w:t>
      </w:r>
      <w:proofErr w:type="spellStart"/>
      <w:r w:rsidRPr="006B6A04">
        <w:rPr>
          <w:rFonts w:ascii="Georgia" w:hAnsi="Georgia"/>
          <w:i/>
          <w:color w:val="000000"/>
        </w:rPr>
        <w:t>sociale</w:t>
      </w:r>
      <w:proofErr w:type="spellEnd"/>
      <w:r w:rsidRPr="006B6A04">
        <w:rPr>
          <w:rFonts w:ascii="Georgia" w:hAnsi="Georgia"/>
          <w:i/>
          <w:color w:val="000000"/>
        </w:rPr>
        <w:t xml:space="preserve"> </w:t>
      </w:r>
      <w:proofErr w:type="spellStart"/>
      <w:r w:rsidRPr="006B6A04">
        <w:rPr>
          <w:rFonts w:ascii="Georgia" w:hAnsi="Georgia"/>
          <w:i/>
          <w:color w:val="000000"/>
        </w:rPr>
        <w:t>şi</w:t>
      </w:r>
      <w:proofErr w:type="spellEnd"/>
      <w:r w:rsidRPr="006B6A04">
        <w:rPr>
          <w:rFonts w:ascii="Georgia" w:hAnsi="Georgia"/>
          <w:i/>
          <w:color w:val="000000"/>
        </w:rPr>
        <w:t xml:space="preserve"> al </w:t>
      </w:r>
      <w:proofErr w:type="spellStart"/>
      <w:r w:rsidRPr="006B6A04">
        <w:rPr>
          <w:rFonts w:ascii="Georgia" w:hAnsi="Georgia"/>
          <w:i/>
          <w:color w:val="000000"/>
        </w:rPr>
        <w:t>altor</w:t>
      </w:r>
      <w:proofErr w:type="spellEnd"/>
      <w:r w:rsidRPr="006B6A04">
        <w:rPr>
          <w:rFonts w:ascii="Georgia" w:hAnsi="Georgia"/>
          <w:i/>
          <w:color w:val="000000"/>
        </w:rPr>
        <w:t xml:space="preserve"> </w:t>
      </w:r>
      <w:proofErr w:type="spellStart"/>
      <w:r w:rsidRPr="006B6A04">
        <w:rPr>
          <w:rFonts w:ascii="Georgia" w:hAnsi="Georgia"/>
          <w:i/>
          <w:color w:val="000000"/>
        </w:rPr>
        <w:t>servicii</w:t>
      </w:r>
      <w:proofErr w:type="spellEnd"/>
      <w:r w:rsidRPr="006B6A04">
        <w:rPr>
          <w:rFonts w:ascii="Georgia" w:hAnsi="Georgia"/>
          <w:i/>
          <w:color w:val="000000"/>
        </w:rPr>
        <w:t xml:space="preserve"> </w:t>
      </w:r>
      <w:proofErr w:type="spellStart"/>
      <w:r w:rsidRPr="006B6A04">
        <w:rPr>
          <w:rFonts w:ascii="Georgia" w:hAnsi="Georgia"/>
          <w:i/>
          <w:color w:val="000000"/>
        </w:rPr>
        <w:t>specifice</w:t>
      </w:r>
      <w:proofErr w:type="spellEnd"/>
      <w:r w:rsidRPr="006B6A04">
        <w:rPr>
          <w:rFonts w:ascii="Georgia" w:hAnsi="Georgia"/>
          <w:i/>
          <w:color w:val="000000"/>
        </w:rPr>
        <w:t xml:space="preserve"> </w:t>
      </w:r>
      <w:proofErr w:type="spellStart"/>
      <w:r w:rsidRPr="006B6A04">
        <w:rPr>
          <w:rFonts w:ascii="Georgia" w:hAnsi="Georgia"/>
          <w:i/>
          <w:color w:val="000000"/>
        </w:rPr>
        <w:t>prevăzute</w:t>
      </w:r>
      <w:proofErr w:type="spellEnd"/>
      <w:r w:rsidRPr="006B6A04">
        <w:rPr>
          <w:rFonts w:ascii="Georgia" w:hAnsi="Georgia"/>
          <w:i/>
          <w:color w:val="000000"/>
        </w:rPr>
        <w:t xml:space="preserve"> </w:t>
      </w:r>
      <w:proofErr w:type="spellStart"/>
      <w:r w:rsidRPr="006B6A04">
        <w:rPr>
          <w:rFonts w:ascii="Georgia" w:hAnsi="Georgia"/>
          <w:i/>
          <w:color w:val="000000"/>
        </w:rPr>
        <w:t>în</w:t>
      </w:r>
      <w:proofErr w:type="spellEnd"/>
      <w:r w:rsidRPr="006B6A04">
        <w:rPr>
          <w:rFonts w:ascii="Georgia" w:hAnsi="Georgia"/>
          <w:i/>
          <w:color w:val="000000"/>
        </w:rPr>
        <w:t xml:space="preserve"> </w:t>
      </w:r>
      <w:proofErr w:type="spellStart"/>
      <w:r w:rsidRPr="006B6A04">
        <w:rPr>
          <w:rFonts w:ascii="Georgia" w:hAnsi="Georgia"/>
          <w:i/>
          <w:color w:val="000000"/>
        </w:rPr>
        <w:t>anexa</w:t>
      </w:r>
      <w:proofErr w:type="spellEnd"/>
      <w:r w:rsidRPr="006B6A04">
        <w:rPr>
          <w:rFonts w:ascii="Georgia" w:hAnsi="Georgia"/>
          <w:i/>
          <w:color w:val="000000"/>
        </w:rPr>
        <w:t xml:space="preserve"> nr. 2, </w:t>
      </w:r>
      <w:proofErr w:type="spellStart"/>
      <w:r w:rsidRPr="006B6A04">
        <w:rPr>
          <w:rFonts w:ascii="Georgia" w:hAnsi="Georgia"/>
          <w:i/>
          <w:color w:val="000000"/>
        </w:rPr>
        <w:t>este</w:t>
      </w:r>
      <w:proofErr w:type="spellEnd"/>
      <w:r w:rsidRPr="006B6A04">
        <w:rPr>
          <w:rFonts w:ascii="Georgia" w:hAnsi="Georgia"/>
          <w:i/>
          <w:color w:val="000000"/>
        </w:rPr>
        <w:t xml:space="preserve"> o </w:t>
      </w:r>
      <w:proofErr w:type="spellStart"/>
      <w:r w:rsidRPr="006B6A04">
        <w:rPr>
          <w:rFonts w:ascii="Georgia" w:hAnsi="Georgia"/>
          <w:i/>
          <w:color w:val="000000"/>
        </w:rPr>
        <w:t>procedură</w:t>
      </w:r>
      <w:proofErr w:type="spellEnd"/>
      <w:r w:rsidRPr="006B6A04">
        <w:rPr>
          <w:rFonts w:ascii="Georgia" w:hAnsi="Georgia"/>
          <w:i/>
          <w:color w:val="000000"/>
        </w:rPr>
        <w:t xml:space="preserve"> </w:t>
      </w:r>
      <w:proofErr w:type="spellStart"/>
      <w:r w:rsidRPr="006B6A04">
        <w:rPr>
          <w:rFonts w:ascii="Georgia" w:hAnsi="Georgia"/>
          <w:i/>
          <w:color w:val="000000"/>
        </w:rPr>
        <w:t>proprie</w:t>
      </w:r>
      <w:proofErr w:type="spellEnd"/>
      <w:r w:rsidRPr="006B6A04">
        <w:rPr>
          <w:rFonts w:ascii="Georgia" w:hAnsi="Georgia"/>
          <w:i/>
          <w:color w:val="000000"/>
        </w:rPr>
        <w:t xml:space="preserve">, </w:t>
      </w:r>
      <w:proofErr w:type="spellStart"/>
      <w:r w:rsidRPr="006B6A04">
        <w:rPr>
          <w:rFonts w:ascii="Georgia" w:hAnsi="Georgia"/>
          <w:i/>
          <w:color w:val="000000"/>
        </w:rPr>
        <w:t>autoritatea</w:t>
      </w:r>
      <w:proofErr w:type="spellEnd"/>
      <w:r w:rsidRPr="006B6A04">
        <w:rPr>
          <w:rFonts w:ascii="Georgia" w:hAnsi="Georgia"/>
          <w:i/>
          <w:color w:val="000000"/>
        </w:rPr>
        <w:t xml:space="preserve"> </w:t>
      </w:r>
      <w:proofErr w:type="spellStart"/>
      <w:r w:rsidRPr="006B6A04">
        <w:rPr>
          <w:rFonts w:ascii="Georgia" w:hAnsi="Georgia"/>
          <w:i/>
          <w:color w:val="000000"/>
        </w:rPr>
        <w:t>contractantă</w:t>
      </w:r>
      <w:proofErr w:type="spellEnd"/>
      <w:r w:rsidRPr="006B6A04">
        <w:rPr>
          <w:rFonts w:ascii="Georgia" w:hAnsi="Georgia"/>
          <w:i/>
          <w:color w:val="000000"/>
        </w:rPr>
        <w:t xml:space="preserve"> </w:t>
      </w:r>
      <w:proofErr w:type="spellStart"/>
      <w:r w:rsidRPr="006B6A04">
        <w:rPr>
          <w:rFonts w:ascii="Georgia" w:hAnsi="Georgia"/>
          <w:i/>
          <w:color w:val="000000"/>
        </w:rPr>
        <w:t>având</w:t>
      </w:r>
      <w:proofErr w:type="spellEnd"/>
      <w:r w:rsidRPr="006B6A04">
        <w:rPr>
          <w:rFonts w:ascii="Georgia" w:hAnsi="Georgia"/>
          <w:i/>
          <w:color w:val="000000"/>
        </w:rPr>
        <w:t xml:space="preserve"> </w:t>
      </w:r>
      <w:proofErr w:type="spellStart"/>
      <w:r w:rsidRPr="006B6A04">
        <w:rPr>
          <w:rFonts w:ascii="Georgia" w:hAnsi="Georgia"/>
          <w:i/>
          <w:color w:val="000000"/>
        </w:rPr>
        <w:t>obligaţia</w:t>
      </w:r>
      <w:proofErr w:type="spellEnd"/>
      <w:r w:rsidRPr="006B6A04">
        <w:rPr>
          <w:rFonts w:ascii="Georgia" w:hAnsi="Georgia"/>
          <w:i/>
          <w:color w:val="000000"/>
        </w:rPr>
        <w:t xml:space="preserve"> </w:t>
      </w:r>
      <w:proofErr w:type="spellStart"/>
      <w:r w:rsidRPr="006B6A04">
        <w:rPr>
          <w:rFonts w:ascii="Georgia" w:hAnsi="Georgia"/>
          <w:i/>
          <w:color w:val="000000"/>
        </w:rPr>
        <w:t>respectării</w:t>
      </w:r>
      <w:proofErr w:type="spellEnd"/>
      <w:r w:rsidRPr="006B6A04">
        <w:rPr>
          <w:rFonts w:ascii="Georgia" w:hAnsi="Georgia"/>
          <w:i/>
          <w:color w:val="000000"/>
        </w:rPr>
        <w:t xml:space="preserve"> </w:t>
      </w:r>
      <w:proofErr w:type="spellStart"/>
      <w:r w:rsidRPr="006B6A04">
        <w:rPr>
          <w:rFonts w:ascii="Georgia" w:hAnsi="Georgia"/>
          <w:i/>
          <w:color w:val="000000"/>
        </w:rPr>
        <w:t>principiilor</w:t>
      </w:r>
      <w:proofErr w:type="spellEnd"/>
      <w:r w:rsidRPr="006B6A04">
        <w:rPr>
          <w:rFonts w:ascii="Georgia" w:hAnsi="Georgia"/>
          <w:i/>
          <w:color w:val="000000"/>
        </w:rPr>
        <w:t xml:space="preserve"> </w:t>
      </w:r>
      <w:proofErr w:type="spellStart"/>
      <w:r w:rsidRPr="006B6A04">
        <w:rPr>
          <w:rFonts w:ascii="Georgia" w:hAnsi="Georgia"/>
          <w:i/>
          <w:color w:val="000000"/>
        </w:rPr>
        <w:t>prevăzute</w:t>
      </w:r>
      <w:proofErr w:type="spellEnd"/>
      <w:r w:rsidRPr="006B6A04">
        <w:rPr>
          <w:rFonts w:ascii="Georgia" w:hAnsi="Georgia"/>
          <w:i/>
          <w:color w:val="000000"/>
        </w:rPr>
        <w:t xml:space="preserve"> la art. 2 alin. (2</w:t>
      </w:r>
      <w:r w:rsidRPr="006B6A04">
        <w:rPr>
          <w:rFonts w:ascii="Georgia" w:hAnsi="Georgia"/>
          <w:color w:val="000000"/>
        </w:rPr>
        <w:t>) ”.</w:t>
      </w:r>
    </w:p>
    <w:p w14:paraId="15143240" w14:textId="77777777" w:rsidR="005E5321" w:rsidRPr="006B6A04" w:rsidRDefault="005E5321" w:rsidP="005E5321">
      <w:pPr>
        <w:numPr>
          <w:ilvl w:val="0"/>
          <w:numId w:val="12"/>
        </w:numPr>
        <w:spacing w:line="360" w:lineRule="auto"/>
        <w:contextualSpacing/>
        <w:jc w:val="both"/>
        <w:rPr>
          <w:rFonts w:ascii="Georgia" w:hAnsi="Georgia"/>
          <w:b/>
          <w:color w:val="000000"/>
        </w:rPr>
      </w:pPr>
      <w:r w:rsidRPr="006B6A04">
        <w:rPr>
          <w:rFonts w:ascii="Georgia" w:hAnsi="Georgia"/>
          <w:b/>
          <w:color w:val="000000"/>
        </w:rPr>
        <w:t>Prescurtări</w:t>
      </w:r>
    </w:p>
    <w:p w14:paraId="42D87267" w14:textId="77777777" w:rsidR="005E5321" w:rsidRPr="006B6A04" w:rsidRDefault="005E5321" w:rsidP="005E5321">
      <w:pPr>
        <w:spacing w:line="360" w:lineRule="auto"/>
        <w:jc w:val="both"/>
        <w:rPr>
          <w:rFonts w:ascii="Georgia" w:hAnsi="Georgia"/>
          <w:color w:val="000000"/>
        </w:rPr>
      </w:pPr>
      <w:r w:rsidRPr="006B6A04">
        <w:rPr>
          <w:rFonts w:ascii="Georgia" w:hAnsi="Georgia"/>
          <w:color w:val="000000"/>
          <w:lang w:val="ro-RO"/>
        </w:rPr>
        <w:t xml:space="preserve">A.N.P.C.D.E.F.P. </w:t>
      </w:r>
      <w:r w:rsidRPr="006B6A04">
        <w:rPr>
          <w:rFonts w:ascii="Georgia" w:hAnsi="Georgia"/>
          <w:color w:val="000000"/>
        </w:rPr>
        <w:t xml:space="preserve">–  </w:t>
      </w:r>
      <w:proofErr w:type="spellStart"/>
      <w:r w:rsidRPr="006B6A04">
        <w:rPr>
          <w:rFonts w:ascii="Georgia" w:hAnsi="Georgia"/>
          <w:color w:val="000000"/>
        </w:rPr>
        <w:t>Agenția</w:t>
      </w:r>
      <w:proofErr w:type="spellEnd"/>
      <w:r w:rsidRPr="006B6A04">
        <w:rPr>
          <w:rFonts w:ascii="Georgia" w:hAnsi="Georgia"/>
          <w:color w:val="000000"/>
        </w:rPr>
        <w:t xml:space="preserve"> </w:t>
      </w:r>
      <w:proofErr w:type="spellStart"/>
      <w:r w:rsidRPr="006B6A04">
        <w:rPr>
          <w:rFonts w:ascii="Georgia" w:hAnsi="Georgia"/>
          <w:color w:val="000000"/>
        </w:rPr>
        <w:t>Natională</w:t>
      </w:r>
      <w:proofErr w:type="spellEnd"/>
      <w:r w:rsidRPr="006B6A04">
        <w:rPr>
          <w:rFonts w:ascii="Georgia" w:hAnsi="Georgia"/>
          <w:color w:val="000000"/>
        </w:rPr>
        <w:t xml:space="preserve"> </w:t>
      </w:r>
      <w:proofErr w:type="spellStart"/>
      <w:r w:rsidRPr="006B6A04">
        <w:rPr>
          <w:rFonts w:ascii="Georgia" w:hAnsi="Georgia"/>
          <w:color w:val="000000"/>
        </w:rPr>
        <w:t>pentru</w:t>
      </w:r>
      <w:proofErr w:type="spellEnd"/>
      <w:r w:rsidRPr="006B6A04">
        <w:rPr>
          <w:rFonts w:ascii="Georgia" w:hAnsi="Georgia"/>
          <w:color w:val="000000"/>
        </w:rPr>
        <w:t xml:space="preserve"> </w:t>
      </w:r>
      <w:proofErr w:type="spellStart"/>
      <w:r w:rsidRPr="006B6A04">
        <w:rPr>
          <w:rFonts w:ascii="Georgia" w:hAnsi="Georgia"/>
          <w:color w:val="000000"/>
        </w:rPr>
        <w:t>Programe</w:t>
      </w:r>
      <w:proofErr w:type="spellEnd"/>
      <w:r w:rsidRPr="006B6A04">
        <w:rPr>
          <w:rFonts w:ascii="Georgia" w:hAnsi="Georgia"/>
          <w:color w:val="000000"/>
        </w:rPr>
        <w:t xml:space="preserve"> </w:t>
      </w:r>
      <w:proofErr w:type="spellStart"/>
      <w:r w:rsidRPr="006B6A04">
        <w:rPr>
          <w:rFonts w:ascii="Georgia" w:hAnsi="Georgia"/>
          <w:color w:val="000000"/>
        </w:rPr>
        <w:t>Comunitare</w:t>
      </w:r>
      <w:proofErr w:type="spellEnd"/>
      <w:r w:rsidRPr="006B6A04">
        <w:rPr>
          <w:rFonts w:ascii="Georgia" w:hAnsi="Georgia"/>
          <w:color w:val="000000"/>
        </w:rPr>
        <w:t xml:space="preserve"> </w:t>
      </w:r>
      <w:proofErr w:type="spellStart"/>
      <w:r w:rsidRPr="006B6A04">
        <w:rPr>
          <w:rFonts w:ascii="Georgia" w:hAnsi="Georgia"/>
          <w:color w:val="000000"/>
        </w:rPr>
        <w:t>în</w:t>
      </w:r>
      <w:proofErr w:type="spellEnd"/>
      <w:r w:rsidRPr="006B6A04">
        <w:rPr>
          <w:rFonts w:ascii="Georgia" w:hAnsi="Georgia"/>
          <w:color w:val="000000"/>
        </w:rPr>
        <w:t xml:space="preserve"> </w:t>
      </w:r>
      <w:proofErr w:type="spellStart"/>
      <w:r w:rsidRPr="006B6A04">
        <w:rPr>
          <w:rFonts w:ascii="Georgia" w:hAnsi="Georgia"/>
          <w:color w:val="000000"/>
        </w:rPr>
        <w:t>Domeniul</w:t>
      </w:r>
      <w:proofErr w:type="spellEnd"/>
      <w:r w:rsidRPr="006B6A04">
        <w:rPr>
          <w:rFonts w:ascii="Georgia" w:hAnsi="Georgia"/>
          <w:color w:val="000000"/>
        </w:rPr>
        <w:t xml:space="preserve"> </w:t>
      </w:r>
      <w:proofErr w:type="spellStart"/>
      <w:r w:rsidRPr="006B6A04">
        <w:rPr>
          <w:rFonts w:ascii="Georgia" w:hAnsi="Georgia"/>
          <w:color w:val="000000"/>
        </w:rPr>
        <w:t>Educației</w:t>
      </w:r>
      <w:proofErr w:type="spellEnd"/>
      <w:r w:rsidRPr="006B6A04">
        <w:rPr>
          <w:rFonts w:ascii="Georgia" w:hAnsi="Georgia"/>
          <w:color w:val="000000"/>
        </w:rPr>
        <w:t xml:space="preserve"> </w:t>
      </w:r>
      <w:proofErr w:type="spellStart"/>
      <w:r w:rsidRPr="006B6A04">
        <w:rPr>
          <w:rFonts w:ascii="Georgia" w:hAnsi="Georgia"/>
          <w:color w:val="000000"/>
        </w:rPr>
        <w:t>și</w:t>
      </w:r>
      <w:proofErr w:type="spellEnd"/>
      <w:r w:rsidRPr="006B6A04">
        <w:rPr>
          <w:rFonts w:ascii="Georgia" w:hAnsi="Georgia"/>
          <w:color w:val="000000"/>
        </w:rPr>
        <w:t xml:space="preserve"> </w:t>
      </w:r>
      <w:proofErr w:type="spellStart"/>
      <w:r w:rsidRPr="006B6A04">
        <w:rPr>
          <w:rFonts w:ascii="Georgia" w:hAnsi="Georgia"/>
          <w:color w:val="000000"/>
        </w:rPr>
        <w:t>Formării</w:t>
      </w:r>
      <w:proofErr w:type="spellEnd"/>
      <w:r w:rsidRPr="006B6A04">
        <w:rPr>
          <w:rFonts w:ascii="Georgia" w:hAnsi="Georgia"/>
          <w:color w:val="000000"/>
        </w:rPr>
        <w:t xml:space="preserve"> </w:t>
      </w:r>
      <w:proofErr w:type="spellStart"/>
      <w:r w:rsidRPr="006B6A04">
        <w:rPr>
          <w:rFonts w:ascii="Georgia" w:hAnsi="Georgia"/>
          <w:color w:val="000000"/>
        </w:rPr>
        <w:t>Profesionale</w:t>
      </w:r>
      <w:proofErr w:type="spellEnd"/>
      <w:r w:rsidRPr="006B6A04">
        <w:rPr>
          <w:rFonts w:ascii="Georgia" w:hAnsi="Georgia"/>
          <w:color w:val="000000"/>
        </w:rPr>
        <w:t xml:space="preserve">; </w:t>
      </w:r>
    </w:p>
    <w:p w14:paraId="04A9B941" w14:textId="77777777" w:rsidR="005E5321" w:rsidRPr="006B6A04" w:rsidRDefault="005E5321" w:rsidP="005E5321">
      <w:pPr>
        <w:numPr>
          <w:ilvl w:val="0"/>
          <w:numId w:val="12"/>
        </w:numPr>
        <w:spacing w:line="360" w:lineRule="auto"/>
        <w:contextualSpacing/>
        <w:jc w:val="both"/>
        <w:rPr>
          <w:rFonts w:ascii="Georgia" w:hAnsi="Georgia"/>
          <w:b/>
          <w:color w:val="000000"/>
          <w:lang w:val="it-IT"/>
        </w:rPr>
      </w:pPr>
      <w:r w:rsidRPr="006B6A04">
        <w:rPr>
          <w:rFonts w:ascii="Georgia" w:hAnsi="Georgia"/>
          <w:b/>
          <w:color w:val="000000"/>
          <w:lang w:val="it-IT"/>
        </w:rPr>
        <w:t xml:space="preserve">Inițierea procedurii </w:t>
      </w:r>
    </w:p>
    <w:p w14:paraId="7E34B24D" w14:textId="77777777" w:rsidR="005E5321" w:rsidRPr="006B6A04" w:rsidRDefault="005E5321" w:rsidP="005E5321">
      <w:pPr>
        <w:spacing w:line="360" w:lineRule="auto"/>
        <w:contextualSpacing/>
        <w:jc w:val="both"/>
        <w:rPr>
          <w:rFonts w:ascii="Georgia" w:hAnsi="Georgia"/>
          <w:color w:val="000000"/>
          <w:lang w:val="it-IT"/>
        </w:rPr>
      </w:pPr>
      <w:r w:rsidRPr="006B6A04">
        <w:rPr>
          <w:rFonts w:ascii="Georgia" w:hAnsi="Georgia"/>
          <w:color w:val="000000"/>
          <w:lang w:val="it-IT"/>
        </w:rPr>
        <w:t xml:space="preserve">Procedura este inițiată prin publicarea pe site-ul propriu a </w:t>
      </w:r>
      <w:r w:rsidRPr="006B6A04">
        <w:rPr>
          <w:rFonts w:ascii="Georgia" w:hAnsi="Georgia"/>
          <w:color w:val="000000"/>
          <w:lang w:val="ro-RO"/>
        </w:rPr>
        <w:t xml:space="preserve">A.N.P.C.D.E.F.P. </w:t>
      </w:r>
      <w:r w:rsidRPr="006B6A04">
        <w:rPr>
          <w:rFonts w:ascii="Georgia" w:hAnsi="Georgia"/>
          <w:color w:val="000000"/>
          <w:lang w:val="it-IT"/>
        </w:rPr>
        <w:t>a invitației de participare la procedura de atribuire.</w:t>
      </w:r>
    </w:p>
    <w:p w14:paraId="46A91CF2" w14:textId="77777777" w:rsidR="005E5321" w:rsidRPr="006B6A04" w:rsidRDefault="005E5321" w:rsidP="005E5321">
      <w:pPr>
        <w:numPr>
          <w:ilvl w:val="0"/>
          <w:numId w:val="12"/>
        </w:numPr>
        <w:spacing w:line="360" w:lineRule="auto"/>
        <w:contextualSpacing/>
        <w:jc w:val="both"/>
        <w:rPr>
          <w:rFonts w:ascii="Georgia" w:hAnsi="Georgia"/>
          <w:b/>
          <w:color w:val="000000"/>
          <w:lang w:val="ro-RO"/>
        </w:rPr>
      </w:pPr>
      <w:proofErr w:type="spellStart"/>
      <w:r w:rsidRPr="006B6A04">
        <w:rPr>
          <w:rFonts w:ascii="Georgia" w:hAnsi="Georgia"/>
          <w:b/>
          <w:color w:val="000000"/>
          <w:lang w:val="ro-RO"/>
        </w:rPr>
        <w:t>Documentaţia</w:t>
      </w:r>
      <w:proofErr w:type="spellEnd"/>
      <w:r w:rsidRPr="006B6A04">
        <w:rPr>
          <w:rFonts w:ascii="Georgia" w:hAnsi="Georgia"/>
          <w:b/>
          <w:color w:val="000000"/>
          <w:lang w:val="ro-RO"/>
        </w:rPr>
        <w:t xml:space="preserve"> de atribuire</w:t>
      </w:r>
    </w:p>
    <w:p w14:paraId="60C85C2F" w14:textId="77777777" w:rsidR="005E5321" w:rsidRPr="006B6A04" w:rsidRDefault="005E5321" w:rsidP="005E5321">
      <w:pPr>
        <w:spacing w:line="360" w:lineRule="auto"/>
        <w:jc w:val="both"/>
        <w:rPr>
          <w:rFonts w:ascii="Georgia" w:hAnsi="Georgia"/>
          <w:color w:val="000000"/>
          <w:lang w:val="pt-BR"/>
        </w:rPr>
      </w:pPr>
      <w:r w:rsidRPr="006B6A04">
        <w:rPr>
          <w:rFonts w:ascii="Georgia" w:hAnsi="Georgia"/>
          <w:color w:val="000000"/>
          <w:lang w:val="pt-BR"/>
        </w:rPr>
        <w:t>Documentaţia în vederea atribuirii acordului - cadru cuprinde:</w:t>
      </w:r>
    </w:p>
    <w:p w14:paraId="018562FA" w14:textId="77777777" w:rsidR="005E5321" w:rsidRPr="006B6A04" w:rsidRDefault="005E5321" w:rsidP="005E5321">
      <w:pPr>
        <w:numPr>
          <w:ilvl w:val="0"/>
          <w:numId w:val="3"/>
        </w:numPr>
        <w:autoSpaceDE w:val="0"/>
        <w:autoSpaceDN w:val="0"/>
        <w:adjustRightInd w:val="0"/>
        <w:spacing w:line="360" w:lineRule="auto"/>
        <w:contextualSpacing/>
        <w:jc w:val="both"/>
        <w:rPr>
          <w:rFonts w:ascii="Georgia" w:hAnsi="Georgia"/>
          <w:color w:val="000000"/>
        </w:rPr>
      </w:pPr>
      <w:proofErr w:type="spellStart"/>
      <w:r w:rsidRPr="006B6A04">
        <w:rPr>
          <w:rFonts w:ascii="Georgia" w:hAnsi="Georgia"/>
          <w:color w:val="000000"/>
        </w:rPr>
        <w:t>Invitația</w:t>
      </w:r>
      <w:proofErr w:type="spellEnd"/>
      <w:r w:rsidRPr="006B6A04">
        <w:rPr>
          <w:rFonts w:ascii="Georgia" w:hAnsi="Georgia"/>
          <w:color w:val="000000"/>
        </w:rPr>
        <w:t xml:space="preserve"> de </w:t>
      </w:r>
      <w:proofErr w:type="spellStart"/>
      <w:r w:rsidRPr="006B6A04">
        <w:rPr>
          <w:rFonts w:ascii="Georgia" w:hAnsi="Georgia"/>
          <w:color w:val="000000"/>
        </w:rPr>
        <w:t>participare</w:t>
      </w:r>
      <w:proofErr w:type="spellEnd"/>
      <w:r w:rsidRPr="006B6A04">
        <w:rPr>
          <w:rFonts w:ascii="Georgia" w:hAnsi="Georgia"/>
          <w:color w:val="000000"/>
        </w:rPr>
        <w:t>;</w:t>
      </w:r>
    </w:p>
    <w:p w14:paraId="7532B382" w14:textId="77777777" w:rsidR="005E5321" w:rsidRPr="006B6A04" w:rsidRDefault="005E5321" w:rsidP="005E5321">
      <w:pPr>
        <w:numPr>
          <w:ilvl w:val="0"/>
          <w:numId w:val="3"/>
        </w:numPr>
        <w:autoSpaceDE w:val="0"/>
        <w:autoSpaceDN w:val="0"/>
        <w:adjustRightInd w:val="0"/>
        <w:spacing w:line="360" w:lineRule="auto"/>
        <w:contextualSpacing/>
        <w:jc w:val="both"/>
        <w:rPr>
          <w:rFonts w:ascii="Georgia" w:hAnsi="Georgia"/>
          <w:color w:val="000000"/>
        </w:rPr>
      </w:pPr>
      <w:proofErr w:type="spellStart"/>
      <w:r w:rsidRPr="006B6A04">
        <w:rPr>
          <w:rFonts w:ascii="Georgia" w:hAnsi="Georgia"/>
          <w:color w:val="000000"/>
        </w:rPr>
        <w:t>Fişa</w:t>
      </w:r>
      <w:proofErr w:type="spellEnd"/>
      <w:r w:rsidRPr="006B6A04">
        <w:rPr>
          <w:rFonts w:ascii="Georgia" w:hAnsi="Georgia"/>
          <w:color w:val="000000"/>
        </w:rPr>
        <w:t xml:space="preserve"> </w:t>
      </w:r>
      <w:proofErr w:type="spellStart"/>
      <w:r w:rsidRPr="006B6A04">
        <w:rPr>
          <w:rFonts w:ascii="Georgia" w:hAnsi="Georgia"/>
          <w:color w:val="000000"/>
        </w:rPr>
        <w:t>achiziţiei</w:t>
      </w:r>
      <w:proofErr w:type="spellEnd"/>
      <w:r w:rsidRPr="006B6A04">
        <w:rPr>
          <w:rFonts w:ascii="Georgia" w:hAnsi="Georgia"/>
          <w:color w:val="000000"/>
        </w:rPr>
        <w:t>;</w:t>
      </w:r>
    </w:p>
    <w:p w14:paraId="351D8641" w14:textId="77777777" w:rsidR="005E5321" w:rsidRPr="006B6A04" w:rsidRDefault="005E5321" w:rsidP="005E5321">
      <w:pPr>
        <w:numPr>
          <w:ilvl w:val="0"/>
          <w:numId w:val="3"/>
        </w:numPr>
        <w:autoSpaceDE w:val="0"/>
        <w:autoSpaceDN w:val="0"/>
        <w:adjustRightInd w:val="0"/>
        <w:spacing w:line="360" w:lineRule="auto"/>
        <w:contextualSpacing/>
        <w:jc w:val="both"/>
        <w:rPr>
          <w:rFonts w:ascii="Georgia" w:hAnsi="Georgia"/>
          <w:color w:val="000000"/>
        </w:rPr>
      </w:pPr>
      <w:proofErr w:type="spellStart"/>
      <w:r w:rsidRPr="006B6A04">
        <w:rPr>
          <w:rFonts w:ascii="Georgia" w:hAnsi="Georgia"/>
          <w:color w:val="000000"/>
        </w:rPr>
        <w:lastRenderedPageBreak/>
        <w:t>Caietul</w:t>
      </w:r>
      <w:proofErr w:type="spellEnd"/>
      <w:r w:rsidRPr="006B6A04">
        <w:rPr>
          <w:rFonts w:ascii="Georgia" w:hAnsi="Georgia"/>
          <w:color w:val="000000"/>
        </w:rPr>
        <w:t xml:space="preserve"> de </w:t>
      </w:r>
      <w:proofErr w:type="spellStart"/>
      <w:r w:rsidRPr="006B6A04">
        <w:rPr>
          <w:rFonts w:ascii="Georgia" w:hAnsi="Georgia"/>
          <w:color w:val="000000"/>
        </w:rPr>
        <w:t>sarcini</w:t>
      </w:r>
      <w:proofErr w:type="spellEnd"/>
      <w:r w:rsidRPr="006B6A04">
        <w:rPr>
          <w:rFonts w:ascii="Georgia" w:hAnsi="Georgia"/>
          <w:color w:val="000000"/>
        </w:rPr>
        <w:t>;</w:t>
      </w:r>
    </w:p>
    <w:p w14:paraId="48B42C93" w14:textId="77777777" w:rsidR="005E5321" w:rsidRPr="006B6A04" w:rsidRDefault="005E5321" w:rsidP="005E5321">
      <w:pPr>
        <w:numPr>
          <w:ilvl w:val="0"/>
          <w:numId w:val="3"/>
        </w:numPr>
        <w:autoSpaceDE w:val="0"/>
        <w:autoSpaceDN w:val="0"/>
        <w:adjustRightInd w:val="0"/>
        <w:spacing w:line="360" w:lineRule="auto"/>
        <w:contextualSpacing/>
        <w:jc w:val="both"/>
        <w:rPr>
          <w:rFonts w:ascii="Georgia" w:hAnsi="Georgia"/>
          <w:color w:val="000000"/>
          <w:lang w:val="pt-PT"/>
        </w:rPr>
      </w:pPr>
      <w:r w:rsidRPr="006B6A04">
        <w:rPr>
          <w:rFonts w:ascii="Georgia" w:hAnsi="Georgia"/>
          <w:color w:val="000000"/>
          <w:lang w:val="pt-PT"/>
        </w:rPr>
        <w:t>Reguli de participare (instrucțiuni pentru ofertanți);</w:t>
      </w:r>
    </w:p>
    <w:p w14:paraId="431EEFC0" w14:textId="77777777" w:rsidR="005E5321" w:rsidRPr="006B6A04" w:rsidRDefault="005E5321" w:rsidP="005E5321">
      <w:pPr>
        <w:numPr>
          <w:ilvl w:val="0"/>
          <w:numId w:val="3"/>
        </w:numPr>
        <w:autoSpaceDE w:val="0"/>
        <w:autoSpaceDN w:val="0"/>
        <w:adjustRightInd w:val="0"/>
        <w:spacing w:line="360" w:lineRule="auto"/>
        <w:contextualSpacing/>
        <w:jc w:val="both"/>
        <w:rPr>
          <w:rFonts w:ascii="Georgia" w:hAnsi="Georgia"/>
          <w:color w:val="000000"/>
        </w:rPr>
      </w:pPr>
      <w:proofErr w:type="spellStart"/>
      <w:r w:rsidRPr="006B6A04">
        <w:rPr>
          <w:rFonts w:ascii="Georgia" w:hAnsi="Georgia"/>
          <w:color w:val="000000"/>
        </w:rPr>
        <w:t>Formulare</w:t>
      </w:r>
      <w:proofErr w:type="spellEnd"/>
      <w:r w:rsidRPr="006B6A04">
        <w:rPr>
          <w:rFonts w:ascii="Georgia" w:hAnsi="Georgia"/>
          <w:color w:val="000000"/>
        </w:rPr>
        <w:t>;</w:t>
      </w:r>
    </w:p>
    <w:p w14:paraId="14E06541" w14:textId="77777777" w:rsidR="005E5321" w:rsidRPr="006B6A04" w:rsidRDefault="005E5321" w:rsidP="005E5321">
      <w:pPr>
        <w:numPr>
          <w:ilvl w:val="0"/>
          <w:numId w:val="3"/>
        </w:numPr>
        <w:autoSpaceDE w:val="0"/>
        <w:autoSpaceDN w:val="0"/>
        <w:adjustRightInd w:val="0"/>
        <w:spacing w:line="360" w:lineRule="auto"/>
        <w:jc w:val="both"/>
        <w:rPr>
          <w:rFonts w:ascii="Georgia" w:hAnsi="Georgia"/>
          <w:color w:val="000000"/>
          <w:lang w:val="pt-PT"/>
        </w:rPr>
      </w:pPr>
      <w:r w:rsidRPr="006B6A04">
        <w:rPr>
          <w:rFonts w:ascii="Georgia" w:hAnsi="Georgia"/>
          <w:color w:val="000000"/>
          <w:lang w:val="pt-PT"/>
        </w:rPr>
        <w:t xml:space="preserve">Model de acord - cadru </w:t>
      </w:r>
      <w:proofErr w:type="spellStart"/>
      <w:r w:rsidRPr="006B6A04">
        <w:rPr>
          <w:rFonts w:ascii="Georgia" w:hAnsi="Georgia"/>
          <w:color w:val="000000"/>
          <w:lang w:val="ro-RO"/>
        </w:rPr>
        <w:t>şi</w:t>
      </w:r>
      <w:proofErr w:type="spellEnd"/>
      <w:r w:rsidRPr="006B6A04">
        <w:rPr>
          <w:rFonts w:ascii="Georgia" w:hAnsi="Georgia"/>
          <w:color w:val="000000"/>
          <w:lang w:val="ro-RO"/>
        </w:rPr>
        <w:t xml:space="preserve"> model de contract subsecvent.</w:t>
      </w:r>
    </w:p>
    <w:p w14:paraId="7F99338B"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color w:val="000000"/>
          <w:lang w:val="it-IT"/>
        </w:rPr>
        <w:t>Autoritatea contractantă va indica în documentația de atribuire (fișa achiziței) formularele ce trebuie prezentate.</w:t>
      </w:r>
    </w:p>
    <w:p w14:paraId="335B5FE5" w14:textId="77777777" w:rsidR="005E5321" w:rsidRPr="006B6A04" w:rsidRDefault="005E5321" w:rsidP="005E5321">
      <w:pPr>
        <w:numPr>
          <w:ilvl w:val="0"/>
          <w:numId w:val="12"/>
        </w:numPr>
        <w:spacing w:line="360" w:lineRule="auto"/>
        <w:contextualSpacing/>
        <w:jc w:val="both"/>
        <w:rPr>
          <w:rFonts w:ascii="Georgia" w:hAnsi="Georgia"/>
          <w:b/>
          <w:color w:val="000000"/>
          <w:lang w:val="it-IT"/>
        </w:rPr>
      </w:pPr>
      <w:r w:rsidRPr="006B6A04">
        <w:rPr>
          <w:rFonts w:ascii="Georgia" w:hAnsi="Georgia"/>
          <w:b/>
          <w:color w:val="000000"/>
          <w:lang w:val="it-IT"/>
        </w:rPr>
        <w:t>Participarea la procedura pentru atribuirea acordului - cadru:</w:t>
      </w:r>
    </w:p>
    <w:p w14:paraId="537AAC88" w14:textId="77777777" w:rsidR="005E5321" w:rsidRPr="006B6A04" w:rsidRDefault="005E5321" w:rsidP="005E5321">
      <w:pPr>
        <w:tabs>
          <w:tab w:val="left" w:pos="540"/>
          <w:tab w:val="left" w:pos="720"/>
        </w:tabs>
        <w:spacing w:line="360" w:lineRule="auto"/>
        <w:jc w:val="both"/>
        <w:rPr>
          <w:rFonts w:ascii="Georgia" w:hAnsi="Georgia"/>
          <w:color w:val="000000"/>
          <w:lang w:val="it-IT"/>
        </w:rPr>
      </w:pPr>
      <w:r w:rsidRPr="006B6A04">
        <w:rPr>
          <w:rFonts w:ascii="Georgia" w:hAnsi="Georgia"/>
          <w:color w:val="000000"/>
          <w:lang w:val="it-IT"/>
        </w:rPr>
        <w:t xml:space="preserve">a. Orice prestator are dreptul de a depune ofertă la selecţia de oferte pentru atribuirea acordului-cadru de achiziție publică de servicii. </w:t>
      </w:r>
    </w:p>
    <w:p w14:paraId="2439BD2B" w14:textId="77777777" w:rsidR="005E5321" w:rsidRPr="006B6A04" w:rsidRDefault="005E5321" w:rsidP="005E5321">
      <w:pPr>
        <w:spacing w:line="360" w:lineRule="auto"/>
        <w:contextualSpacing/>
        <w:jc w:val="both"/>
        <w:rPr>
          <w:rFonts w:ascii="Georgia" w:hAnsi="Georgia"/>
          <w:color w:val="000000"/>
          <w:lang w:val="pt-BR"/>
        </w:rPr>
      </w:pPr>
      <w:r w:rsidRPr="006B6A04">
        <w:rPr>
          <w:rFonts w:ascii="Georgia" w:hAnsi="Georgia"/>
          <w:color w:val="000000"/>
          <w:lang w:val="pt-BR"/>
        </w:rPr>
        <w:t>b. Derularea procedurilor de selecție de oferte este posibilă și se consideră a fi în mod valabil efectuate chiar dacă în cadrul unei proceduri depune ofertă un singur operator economic.</w:t>
      </w:r>
    </w:p>
    <w:p w14:paraId="561AD357" w14:textId="77777777" w:rsidR="005E5321" w:rsidRPr="006B6A04" w:rsidRDefault="005E5321" w:rsidP="005E5321">
      <w:pPr>
        <w:spacing w:line="360" w:lineRule="auto"/>
        <w:contextualSpacing/>
        <w:jc w:val="both"/>
        <w:rPr>
          <w:rFonts w:ascii="Georgia" w:hAnsi="Georgia"/>
          <w:color w:val="000000"/>
          <w:lang w:val="pt-BR"/>
        </w:rPr>
      </w:pPr>
      <w:r w:rsidRPr="006B6A04">
        <w:rPr>
          <w:rFonts w:ascii="Georgia" w:hAnsi="Georgia"/>
          <w:color w:val="000000"/>
          <w:lang w:val="pt-BR"/>
        </w:rPr>
        <w:t xml:space="preserve">c. Mai mulți operatori economici au dreptul de a se asocia cu scopul de a depune ofertă comună, cu condiția legalizării asocierii în cazul în care oferta comună a fost declarată câștigătoare. </w:t>
      </w:r>
    </w:p>
    <w:p w14:paraId="5E2A9DB3" w14:textId="77777777" w:rsidR="005E5321" w:rsidRPr="006B6A04" w:rsidRDefault="005E5321" w:rsidP="005E5321">
      <w:pPr>
        <w:spacing w:line="360" w:lineRule="auto"/>
        <w:contextualSpacing/>
        <w:jc w:val="both"/>
        <w:rPr>
          <w:rFonts w:ascii="Georgia" w:hAnsi="Georgia"/>
          <w:color w:val="000000"/>
          <w:lang w:val="pt-BR"/>
        </w:rPr>
      </w:pPr>
      <w:r w:rsidRPr="006B6A04">
        <w:rPr>
          <w:rFonts w:ascii="Georgia" w:hAnsi="Georgia"/>
          <w:color w:val="000000"/>
          <w:lang w:val="pt-BR"/>
        </w:rPr>
        <w:t>d. Autoritatea contractantă va solicita operatorilor economici să indice în cadrul ofertei faptul că la elaborarea acesteia au ţinut cont de obligaţiile relevante din domeniile mediului, social şi al relaţiilor de muncă.</w:t>
      </w:r>
    </w:p>
    <w:p w14:paraId="23F0C7DA" w14:textId="77777777" w:rsidR="005E5321" w:rsidRPr="006B6A04" w:rsidRDefault="005E5321" w:rsidP="005E5321">
      <w:pPr>
        <w:spacing w:line="360" w:lineRule="auto"/>
        <w:contextualSpacing/>
        <w:jc w:val="both"/>
        <w:rPr>
          <w:rFonts w:ascii="Georgia" w:hAnsi="Georgia"/>
          <w:color w:val="000000"/>
          <w:lang w:val="pt-BR"/>
        </w:rPr>
      </w:pPr>
      <w:r w:rsidRPr="006B6A04">
        <w:rPr>
          <w:rFonts w:ascii="Georgia" w:hAnsi="Georgia"/>
          <w:color w:val="000000"/>
          <w:lang w:val="pt-BR"/>
        </w:rPr>
        <w:t>e. Ofertantul va preciza în ofertă partea/părţile din contract pe care urmează să le subcontracteze şi datele de identificare ale subcontractanţilor propuşi.</w:t>
      </w:r>
    </w:p>
    <w:p w14:paraId="672FB848" w14:textId="77777777" w:rsidR="005E5321" w:rsidRPr="006B6A04" w:rsidRDefault="005E5321" w:rsidP="005E5321">
      <w:pPr>
        <w:spacing w:line="360" w:lineRule="auto"/>
        <w:contextualSpacing/>
        <w:jc w:val="both"/>
        <w:rPr>
          <w:rFonts w:ascii="Georgia" w:hAnsi="Georgia"/>
          <w:color w:val="000000"/>
          <w:lang w:val="pt-BR"/>
        </w:rPr>
      </w:pPr>
      <w:r w:rsidRPr="006B6A04">
        <w:rPr>
          <w:rFonts w:ascii="Georgia" w:hAnsi="Georgia"/>
          <w:color w:val="000000"/>
          <w:lang w:val="pt-BR"/>
        </w:rPr>
        <w:t>f. Subcontractanţii propuşi trebuie să respecte aceleaşi obligaţii ca şi ofertanţii, în domeniul mediului, social şi al relaţiilor de muncă, stabilite prin legislaţia adoptată la nivelul Uniunii Europene</w:t>
      </w:r>
      <w:r w:rsidRPr="006B6A04">
        <w:rPr>
          <w:rFonts w:ascii="Georgia" w:eastAsia="Calibri" w:hAnsi="Georgia"/>
          <w:color w:val="000000"/>
          <w:lang w:val="pt-BR"/>
        </w:rPr>
        <w:t xml:space="preserve">, </w:t>
      </w:r>
      <w:r w:rsidRPr="006B6A04">
        <w:rPr>
          <w:rFonts w:ascii="Georgia" w:hAnsi="Georgia"/>
          <w:color w:val="000000"/>
          <w:lang w:val="pt-BR"/>
        </w:rPr>
        <w:t>legislaţia naţională, prin acorduri colective sau prin tratatele şi acordurile internaţionale în aceste domenii.</w:t>
      </w:r>
    </w:p>
    <w:p w14:paraId="2CBD83F0" w14:textId="77777777" w:rsidR="005E5321" w:rsidRPr="006B6A04" w:rsidRDefault="005E5321" w:rsidP="005E5321">
      <w:pPr>
        <w:tabs>
          <w:tab w:val="left" w:pos="450"/>
        </w:tabs>
        <w:spacing w:line="360" w:lineRule="auto"/>
        <w:jc w:val="both"/>
        <w:rPr>
          <w:rFonts w:ascii="Georgia" w:hAnsi="Georgia"/>
          <w:color w:val="000000"/>
          <w:lang w:val="pt-PT"/>
        </w:rPr>
      </w:pPr>
      <w:r w:rsidRPr="006B6A04">
        <w:rPr>
          <w:rFonts w:ascii="Georgia" w:hAnsi="Georgia"/>
          <w:color w:val="000000"/>
          <w:lang w:val="pt-PT"/>
        </w:rPr>
        <w:t xml:space="preserve">g. Ofertantul nu are dreptul, în cadrul aceleiași selecții de oferte: </w:t>
      </w:r>
    </w:p>
    <w:p w14:paraId="7D7B6999" w14:textId="77777777" w:rsidR="005E5321" w:rsidRPr="006B6A04" w:rsidRDefault="005E5321" w:rsidP="005E5321">
      <w:pPr>
        <w:numPr>
          <w:ilvl w:val="0"/>
          <w:numId w:val="1"/>
        </w:numPr>
        <w:spacing w:line="360" w:lineRule="auto"/>
        <w:ind w:left="1170"/>
        <w:contextualSpacing/>
        <w:jc w:val="both"/>
        <w:rPr>
          <w:rFonts w:ascii="Georgia" w:hAnsi="Georgia"/>
          <w:color w:val="000000"/>
          <w:lang w:val="pt-BR"/>
        </w:rPr>
      </w:pPr>
      <w:r w:rsidRPr="006B6A04">
        <w:rPr>
          <w:rFonts w:ascii="Georgia" w:hAnsi="Georgia"/>
          <w:color w:val="000000"/>
          <w:lang w:val="pt-BR"/>
        </w:rPr>
        <w:t>să depună două sau mai multe oferte, atât individual cât şi în comun cu alţi operatori economici sau doar în comun cu alţi operatori economici;</w:t>
      </w:r>
    </w:p>
    <w:p w14:paraId="028F0381" w14:textId="77777777" w:rsidR="005E5321" w:rsidRPr="006B6A04" w:rsidRDefault="005E5321" w:rsidP="005E5321">
      <w:pPr>
        <w:numPr>
          <w:ilvl w:val="0"/>
          <w:numId w:val="1"/>
        </w:numPr>
        <w:spacing w:line="360" w:lineRule="auto"/>
        <w:ind w:left="1170"/>
        <w:contextualSpacing/>
        <w:jc w:val="both"/>
        <w:rPr>
          <w:rFonts w:ascii="Georgia" w:hAnsi="Georgia"/>
          <w:color w:val="000000"/>
          <w:lang w:val="pt-BR"/>
        </w:rPr>
      </w:pPr>
      <w:r w:rsidRPr="006B6A04">
        <w:rPr>
          <w:rFonts w:ascii="Georgia" w:hAnsi="Georgia"/>
          <w:color w:val="000000"/>
          <w:lang w:val="pt-BR"/>
        </w:rPr>
        <w:t>să depună ofertă individuală/în comun cu alţi operatori economici şi este nominalizat ca subcontractant în cadrul unei alte oferte.</w:t>
      </w:r>
    </w:p>
    <w:p w14:paraId="43861526" w14:textId="77777777" w:rsidR="005E5321" w:rsidRPr="006B6A04" w:rsidRDefault="005E5321" w:rsidP="005E5321">
      <w:pPr>
        <w:tabs>
          <w:tab w:val="left" w:pos="2465"/>
        </w:tabs>
        <w:spacing w:line="360" w:lineRule="auto"/>
        <w:contextualSpacing/>
        <w:jc w:val="both"/>
        <w:rPr>
          <w:rFonts w:ascii="Georgia" w:eastAsia="Calibri" w:hAnsi="Georgia"/>
          <w:color w:val="000000"/>
          <w:lang w:val="it-IT"/>
        </w:rPr>
      </w:pPr>
      <w:r w:rsidRPr="006B6A04">
        <w:rPr>
          <w:rFonts w:ascii="Georgia" w:eastAsia="Calibri" w:hAnsi="Georgia"/>
          <w:color w:val="000000"/>
          <w:lang w:val="it-IT"/>
        </w:rPr>
        <w:t>Informațiile referitoare la documentele pe care operatorii economici trebuie să le prezinte sunt prevăzute în Fișa achiziței.</w:t>
      </w:r>
    </w:p>
    <w:p w14:paraId="09E62FDF" w14:textId="77777777" w:rsidR="005E5321" w:rsidRPr="006B6A04" w:rsidRDefault="005E5321" w:rsidP="005E5321">
      <w:pPr>
        <w:numPr>
          <w:ilvl w:val="0"/>
          <w:numId w:val="12"/>
        </w:numPr>
        <w:spacing w:line="360" w:lineRule="auto"/>
        <w:contextualSpacing/>
        <w:jc w:val="both"/>
        <w:rPr>
          <w:rFonts w:ascii="Georgia" w:hAnsi="Georgia"/>
          <w:b/>
          <w:color w:val="000000"/>
          <w:lang w:val="ro-RO"/>
        </w:rPr>
      </w:pPr>
      <w:r w:rsidRPr="006B6A04">
        <w:rPr>
          <w:rFonts w:ascii="Georgia" w:hAnsi="Georgia"/>
          <w:b/>
          <w:color w:val="000000"/>
          <w:lang w:val="it-IT"/>
        </w:rPr>
        <w:t>Evitarea situațiilor de concurență neloială și de conflict de interese</w:t>
      </w:r>
    </w:p>
    <w:p w14:paraId="5EC7390E" w14:textId="77777777" w:rsidR="005E5321" w:rsidRPr="006B6A04" w:rsidRDefault="005E5321" w:rsidP="005E5321">
      <w:pPr>
        <w:spacing w:line="360" w:lineRule="auto"/>
        <w:contextualSpacing/>
        <w:jc w:val="both"/>
        <w:rPr>
          <w:rFonts w:ascii="Georgia" w:hAnsi="Georgia"/>
          <w:color w:val="000000"/>
          <w:lang w:val="it-IT"/>
        </w:rPr>
      </w:pPr>
      <w:r w:rsidRPr="006B6A04">
        <w:rPr>
          <w:rFonts w:ascii="Georgia" w:hAnsi="Georgia"/>
          <w:color w:val="000000"/>
          <w:lang w:val="it-IT"/>
        </w:rPr>
        <w:t xml:space="preserve">Pe parcursul derulării procedurilor de atribuire a acordurilor-cadru de servicii, autoritatea contractantă va lua toate măsurile legale necesare pentru a combate apariția eventualelor situații </w:t>
      </w:r>
      <w:r w:rsidRPr="006B6A04">
        <w:rPr>
          <w:rFonts w:ascii="Georgia" w:hAnsi="Georgia"/>
          <w:color w:val="000000"/>
          <w:lang w:val="it-IT"/>
        </w:rPr>
        <w:lastRenderedPageBreak/>
        <w:t xml:space="preserve">de concurență neloială sau de conflict de interese, cât și a oricăror fapte considerate contravenții ori infracțiuni, potrivit legislației în vigoare. În cazul în care aceste situații se produc totuși, se vor lua toate măsurile legale pentru înlăturarea lor. </w:t>
      </w:r>
    </w:p>
    <w:p w14:paraId="1BE4AD06" w14:textId="77777777" w:rsidR="005E5321" w:rsidRPr="006B6A04" w:rsidRDefault="005E5321" w:rsidP="005E5321">
      <w:pPr>
        <w:spacing w:line="360" w:lineRule="auto"/>
        <w:contextualSpacing/>
        <w:jc w:val="both"/>
        <w:rPr>
          <w:rFonts w:ascii="Georgia" w:hAnsi="Georgia"/>
          <w:color w:val="000000"/>
          <w:lang w:val="it-IT"/>
        </w:rPr>
      </w:pPr>
      <w:r w:rsidRPr="006B6A04">
        <w:rPr>
          <w:rFonts w:ascii="Georgia" w:hAnsi="Georgia"/>
          <w:color w:val="000000"/>
          <w:lang w:val="it-IT"/>
        </w:rPr>
        <w:t>Reprezintă situaţii potenţial generatoare de conflict de interese orice situaţii care ar putea duce la apariţia unui conflict de interese cum ar fi:</w:t>
      </w:r>
    </w:p>
    <w:p w14:paraId="2ECE77FA" w14:textId="77777777" w:rsidR="005E5321" w:rsidRPr="006B6A04" w:rsidRDefault="005E5321" w:rsidP="005E5321">
      <w:pPr>
        <w:spacing w:line="360" w:lineRule="auto"/>
        <w:contextualSpacing/>
        <w:jc w:val="both"/>
        <w:rPr>
          <w:rFonts w:ascii="Georgia" w:hAnsi="Georgia"/>
          <w:color w:val="000000"/>
          <w:lang w:val="it-IT"/>
        </w:rPr>
      </w:pPr>
      <w:r w:rsidRPr="006B6A04">
        <w:rPr>
          <w:rFonts w:ascii="Georgia" w:hAnsi="Georgia"/>
          <w:color w:val="000000"/>
          <w:lang w:val="it-IT"/>
        </w:rPr>
        <w:tab/>
        <w:t>a) participarea în procesul de verificare/evaluare a solicitărilor de participare/ofertelor a persoanelor care deţin părţi sociale, părţi de interes, acţiuni din capitalul subscris al unuia dintre ofertanţi, terţi susţinători sau subcontractanţi propuşi ori a persoanelor care fac parte din consiliul de administraţie/organul de conducere sau de supervizare a unuia dintre ofertanţi, terţi susţinători ori subcontractanţi propuşi;</w:t>
      </w:r>
    </w:p>
    <w:p w14:paraId="41DD7F85" w14:textId="77777777" w:rsidR="005E5321" w:rsidRPr="006B6A04" w:rsidRDefault="005E5321" w:rsidP="005E5321">
      <w:pPr>
        <w:spacing w:line="360" w:lineRule="auto"/>
        <w:contextualSpacing/>
        <w:jc w:val="both"/>
        <w:rPr>
          <w:rFonts w:ascii="Georgia" w:hAnsi="Georgia"/>
          <w:color w:val="000000"/>
          <w:lang w:val="it-IT"/>
        </w:rPr>
      </w:pPr>
      <w:r w:rsidRPr="006B6A04">
        <w:rPr>
          <w:rFonts w:ascii="Georgia" w:hAnsi="Georgia"/>
          <w:color w:val="000000"/>
          <w:lang w:val="it-IT"/>
        </w:rPr>
        <w:tab/>
        <w:t xml:space="preserve">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 terţi susţinători ori subcontractanţi propuşi; </w:t>
      </w:r>
    </w:p>
    <w:p w14:paraId="6971F904" w14:textId="77777777" w:rsidR="005E5321" w:rsidRPr="006B6A04" w:rsidRDefault="005E5321" w:rsidP="005E5321">
      <w:pPr>
        <w:spacing w:line="360" w:lineRule="auto"/>
        <w:contextualSpacing/>
        <w:jc w:val="both"/>
        <w:rPr>
          <w:rFonts w:ascii="Georgia" w:hAnsi="Georgia"/>
          <w:color w:val="000000"/>
          <w:lang w:val="it-IT"/>
        </w:rPr>
      </w:pPr>
      <w:r w:rsidRPr="006B6A04">
        <w:rPr>
          <w:rFonts w:ascii="Georgia" w:hAnsi="Georgia"/>
          <w:color w:val="000000"/>
          <w:lang w:val="it-IT"/>
        </w:rPr>
        <w:tab/>
        <w:t>c) participarea în procesul de verificare a ofertelor a unei persoane despre care se constată sau cu privire la care există indicii rezonabile/informaţii concrete că poate avea, direct ori indirect, un interes personal, financiar, economic sau de altă natură, ori se află într-o altă situaţie de natură să</w:t>
      </w:r>
      <w:r w:rsidRPr="006B6A04">
        <w:rPr>
          <w:rFonts w:ascii="Georgia" w:hAnsi="Georgia"/>
          <w:color w:val="000000"/>
          <w:lang w:val="pt-PT"/>
        </w:rPr>
        <w:t xml:space="preserve"> </w:t>
      </w:r>
      <w:r w:rsidRPr="006B6A04">
        <w:rPr>
          <w:rFonts w:ascii="Georgia" w:hAnsi="Georgia"/>
          <w:color w:val="000000"/>
          <w:lang w:val="it-IT"/>
        </w:rPr>
        <w:t>îi afecteze independenţa şi imparţialitatea pe parcursul procesului de evaluare;</w:t>
      </w:r>
    </w:p>
    <w:p w14:paraId="546AF747" w14:textId="77777777" w:rsidR="005E5321" w:rsidRPr="006B6A04" w:rsidRDefault="005E5321" w:rsidP="005E5321">
      <w:pPr>
        <w:spacing w:line="360" w:lineRule="auto"/>
        <w:ind w:left="360"/>
        <w:contextualSpacing/>
        <w:jc w:val="both"/>
        <w:rPr>
          <w:rFonts w:ascii="Georgia" w:hAnsi="Georgia"/>
          <w:color w:val="000000"/>
          <w:lang w:val="it-IT"/>
        </w:rPr>
      </w:pPr>
      <w:r w:rsidRPr="006B6A04">
        <w:rPr>
          <w:rFonts w:ascii="Georgia" w:hAnsi="Georgia"/>
          <w:color w:val="000000"/>
          <w:lang w:val="it-IT"/>
        </w:rPr>
        <w:tab/>
        <w:t>d) situaţia în care ofertantul individual/ofertantul asociat/subcontractantul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269D3D0E" w14:textId="77777777" w:rsidR="005E5321" w:rsidRPr="006B6A04" w:rsidRDefault="005E5321" w:rsidP="005E5321">
      <w:pPr>
        <w:spacing w:line="360" w:lineRule="auto"/>
        <w:ind w:left="360"/>
        <w:contextualSpacing/>
        <w:jc w:val="both"/>
        <w:rPr>
          <w:rFonts w:ascii="Georgia" w:hAnsi="Georgia"/>
          <w:color w:val="000000"/>
          <w:lang w:val="pt-PT"/>
        </w:rPr>
      </w:pPr>
      <w:r w:rsidRPr="006B6A04">
        <w:rPr>
          <w:rFonts w:ascii="Georgia" w:hAnsi="Georgia"/>
          <w:color w:val="000000"/>
          <w:lang w:val="it-IT"/>
        </w:rPr>
        <w:tab/>
        <w:t>e) situaţia în care ofertantul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793C08E4"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color w:val="000000"/>
          <w:lang w:val="it-IT"/>
        </w:rPr>
        <w:t>Prin acţionar sau asociat semnificativ se înţelege persoana care exercită drepturi aferente unor acţiuni care, cumulate, reprezintă cel puţin 10% din capitalul social sau îi confer</w:t>
      </w:r>
      <w:r w:rsidRPr="006B6A04">
        <w:rPr>
          <w:rFonts w:ascii="Georgia" w:hAnsi="Georgia"/>
          <w:color w:val="000000"/>
          <w:lang w:val="ro-RO"/>
        </w:rPr>
        <w:t>ă</w:t>
      </w:r>
      <w:r w:rsidRPr="006B6A04">
        <w:rPr>
          <w:rFonts w:ascii="Georgia" w:hAnsi="Georgia"/>
          <w:color w:val="000000"/>
          <w:lang w:val="it-IT"/>
        </w:rPr>
        <w:t xml:space="preserve"> deţinătorului cel puţin 10% din totalul drepturilor de vot în adunarea generală.</w:t>
      </w:r>
    </w:p>
    <w:p w14:paraId="0F2E059F" w14:textId="77777777" w:rsidR="005E5321" w:rsidRPr="006B6A04" w:rsidRDefault="005E5321" w:rsidP="005E5321">
      <w:pPr>
        <w:spacing w:line="360" w:lineRule="auto"/>
        <w:jc w:val="both"/>
        <w:rPr>
          <w:rFonts w:ascii="Georgia" w:hAnsi="Georgia"/>
          <w:b/>
          <w:color w:val="000000"/>
          <w:lang w:val="ro-RO"/>
        </w:rPr>
      </w:pPr>
      <w:r w:rsidRPr="006B6A04">
        <w:rPr>
          <w:rFonts w:ascii="Georgia" w:hAnsi="Georgia"/>
          <w:color w:val="000000"/>
          <w:lang w:val="it-IT"/>
        </w:rPr>
        <w:lastRenderedPageBreak/>
        <w:t>Autoritatea contractantă precizează în documentele achiziţiei – fișa achiziței- numele persoanelor cu funcţii de decizie în cadrul autorităţii contractante sau al furnizorului de servicii de achiziţie implicat în procedura de atribuire.</w:t>
      </w:r>
      <w:r w:rsidRPr="006B6A04">
        <w:rPr>
          <w:rFonts w:ascii="Georgia" w:hAnsi="Georgia"/>
          <w:b/>
          <w:color w:val="000000"/>
          <w:lang w:val="it-IT"/>
        </w:rPr>
        <w:t xml:space="preserve"> </w:t>
      </w:r>
    </w:p>
    <w:p w14:paraId="739A62B9" w14:textId="77777777" w:rsidR="005E5321" w:rsidRPr="006B6A04" w:rsidRDefault="005E5321" w:rsidP="005E5321">
      <w:pPr>
        <w:numPr>
          <w:ilvl w:val="0"/>
          <w:numId w:val="12"/>
        </w:numPr>
        <w:spacing w:line="360" w:lineRule="auto"/>
        <w:contextualSpacing/>
        <w:jc w:val="both"/>
        <w:rPr>
          <w:rFonts w:ascii="Georgia" w:hAnsi="Georgia"/>
          <w:b/>
          <w:color w:val="000000"/>
          <w:lang w:val="ro-RO"/>
        </w:rPr>
      </w:pPr>
      <w:r w:rsidRPr="006B6A04">
        <w:rPr>
          <w:rFonts w:ascii="Georgia" w:hAnsi="Georgia"/>
          <w:b/>
          <w:iCs/>
          <w:color w:val="000000"/>
        </w:rPr>
        <w:t xml:space="preserve">Motive de </w:t>
      </w:r>
      <w:proofErr w:type="spellStart"/>
      <w:r w:rsidRPr="006B6A04">
        <w:rPr>
          <w:rFonts w:ascii="Georgia" w:hAnsi="Georgia"/>
          <w:b/>
          <w:iCs/>
          <w:color w:val="000000"/>
        </w:rPr>
        <w:t>excludere</w:t>
      </w:r>
      <w:proofErr w:type="spellEnd"/>
      <w:r w:rsidRPr="006B6A04">
        <w:rPr>
          <w:rFonts w:ascii="Georgia" w:hAnsi="Georgia"/>
          <w:b/>
          <w:iCs/>
          <w:color w:val="000000"/>
        </w:rPr>
        <w:t xml:space="preserve"> a </w:t>
      </w:r>
      <w:proofErr w:type="spellStart"/>
      <w:r w:rsidRPr="006B6A04">
        <w:rPr>
          <w:rFonts w:ascii="Georgia" w:hAnsi="Georgia"/>
          <w:b/>
          <w:iCs/>
          <w:color w:val="000000"/>
        </w:rPr>
        <w:t>ofertantului</w:t>
      </w:r>
      <w:proofErr w:type="spellEnd"/>
    </w:p>
    <w:p w14:paraId="04CA5BBB" w14:textId="77777777" w:rsidR="005E5321" w:rsidRPr="006B6A04" w:rsidRDefault="005E5321" w:rsidP="005E5321">
      <w:pPr>
        <w:autoSpaceDE w:val="0"/>
        <w:autoSpaceDN w:val="0"/>
        <w:adjustRightInd w:val="0"/>
        <w:spacing w:line="360" w:lineRule="auto"/>
        <w:jc w:val="both"/>
        <w:rPr>
          <w:rFonts w:ascii="Georgia" w:hAnsi="Georgia" w:cs="VerdanaRegular"/>
          <w:color w:val="000000"/>
          <w:lang w:val="pt-PT"/>
        </w:rPr>
      </w:pPr>
      <w:r w:rsidRPr="006B6A04">
        <w:rPr>
          <w:rFonts w:ascii="Georgia" w:hAnsi="Georgia" w:cs="VerdanaRegular"/>
          <w:b/>
          <w:color w:val="000000"/>
          <w:lang w:val="pt-PT"/>
        </w:rPr>
        <w:t>A)</w:t>
      </w:r>
      <w:r w:rsidRPr="006B6A04">
        <w:rPr>
          <w:rFonts w:ascii="Georgia" w:hAnsi="Georgia" w:cs="VerdanaRegular"/>
          <w:color w:val="000000"/>
          <w:lang w:val="pt-PT"/>
        </w:rPr>
        <w:t xml:space="preserve"> Autoritatea contractantă exclude din procedura de atribuire a acordului-cadru orice operator economic cu privire la care a stabilit, în urma analizei informaţiilor şi documentelor prezentate de acesta, sau a luat cunoştinţă în orice alt mod că a fost condamnat prin hotărâre definitivă a unei instanţe judecătoreşti, pentru comiterea uneia dintre următoarele infracţiuni:</w:t>
      </w:r>
    </w:p>
    <w:p w14:paraId="622DC69C" w14:textId="77777777" w:rsidR="005E5321" w:rsidRPr="006B6A04" w:rsidRDefault="005E5321" w:rsidP="005E5321">
      <w:pPr>
        <w:autoSpaceDE w:val="0"/>
        <w:autoSpaceDN w:val="0"/>
        <w:adjustRightInd w:val="0"/>
        <w:spacing w:line="360" w:lineRule="auto"/>
        <w:jc w:val="both"/>
        <w:rPr>
          <w:rFonts w:ascii="Georgia" w:hAnsi="Georgia" w:cs="VerdanaRegular"/>
          <w:color w:val="000000"/>
          <w:lang w:val="pt-PT"/>
        </w:rPr>
      </w:pPr>
      <w:r w:rsidRPr="006B6A04">
        <w:rPr>
          <w:rFonts w:ascii="Georgia" w:hAnsi="Georgia" w:cs="VerdanaBold"/>
          <w:b/>
          <w:bCs/>
          <w:color w:val="000000"/>
          <w:lang w:val="pt-PT"/>
        </w:rPr>
        <w:t xml:space="preserve">a) </w:t>
      </w:r>
      <w:r w:rsidRPr="006B6A04">
        <w:rPr>
          <w:rFonts w:ascii="Georgia" w:hAnsi="Georgia" w:cs="VerdanaRegular"/>
          <w:color w:val="000000"/>
          <w:lang w:val="pt-PT"/>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112938EC" w14:textId="77777777" w:rsidR="005E5321" w:rsidRPr="006B6A04" w:rsidRDefault="005E5321" w:rsidP="005E5321">
      <w:pPr>
        <w:autoSpaceDE w:val="0"/>
        <w:autoSpaceDN w:val="0"/>
        <w:adjustRightInd w:val="0"/>
        <w:spacing w:line="360" w:lineRule="auto"/>
        <w:jc w:val="both"/>
        <w:rPr>
          <w:rFonts w:ascii="Georgia" w:hAnsi="Georgia" w:cs="VerdanaRegular"/>
          <w:color w:val="000000"/>
          <w:lang w:val="pt-PT"/>
        </w:rPr>
      </w:pPr>
      <w:r w:rsidRPr="006B6A04">
        <w:rPr>
          <w:rFonts w:ascii="Georgia" w:hAnsi="Georgia" w:cs="VerdanaBold"/>
          <w:b/>
          <w:bCs/>
          <w:color w:val="000000"/>
          <w:lang w:val="pt-PT"/>
        </w:rPr>
        <w:t xml:space="preserve">b) </w:t>
      </w:r>
      <w:r w:rsidRPr="006B6A04">
        <w:rPr>
          <w:rFonts w:ascii="Georgia" w:hAnsi="Georgia" w:cs="VerdanaRegular"/>
          <w:color w:val="000000"/>
          <w:lang w:val="pt-PT"/>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5797EF0" w14:textId="77777777" w:rsidR="005E5321" w:rsidRPr="006B6A04" w:rsidRDefault="005E5321" w:rsidP="005E5321">
      <w:pPr>
        <w:autoSpaceDE w:val="0"/>
        <w:autoSpaceDN w:val="0"/>
        <w:adjustRightInd w:val="0"/>
        <w:spacing w:line="360" w:lineRule="auto"/>
        <w:jc w:val="both"/>
        <w:rPr>
          <w:rFonts w:ascii="Georgia" w:hAnsi="Georgia" w:cs="VerdanaRegular"/>
          <w:color w:val="000000"/>
          <w:lang w:val="pt-PT"/>
        </w:rPr>
      </w:pPr>
      <w:r w:rsidRPr="006B6A04">
        <w:rPr>
          <w:rFonts w:ascii="Georgia" w:hAnsi="Georgia" w:cs="VerdanaBold"/>
          <w:b/>
          <w:bCs/>
          <w:color w:val="000000"/>
          <w:lang w:val="pt-PT"/>
        </w:rPr>
        <w:t xml:space="preserve">c) </w:t>
      </w:r>
      <w:r w:rsidRPr="006B6A04">
        <w:rPr>
          <w:rFonts w:ascii="Georgia" w:hAnsi="Georgia" w:cs="VerdanaRegular"/>
          <w:color w:val="000000"/>
          <w:lang w:val="pt-PT"/>
        </w:rPr>
        <w:t>infracţiuni împotriva intereselor financiare ale Uniunii Europene, prevăzute de art. 181-185 din Legea nr. 78/2000, cu modificările şi completările ulterioare, sau de dispoziţiile corespunzătoare ale legislaţiei penale a statului în care respectivul operator economic a fost condamnat;</w:t>
      </w:r>
    </w:p>
    <w:p w14:paraId="5107A8C9" w14:textId="77777777" w:rsidR="005E5321" w:rsidRPr="006B6A04" w:rsidRDefault="005E5321" w:rsidP="005E5321">
      <w:pPr>
        <w:autoSpaceDE w:val="0"/>
        <w:autoSpaceDN w:val="0"/>
        <w:adjustRightInd w:val="0"/>
        <w:spacing w:line="360" w:lineRule="auto"/>
        <w:jc w:val="both"/>
        <w:rPr>
          <w:rFonts w:ascii="Georgia" w:hAnsi="Georgia" w:cs="VerdanaRegular"/>
          <w:color w:val="000000"/>
          <w:lang w:val="pt-PT"/>
        </w:rPr>
      </w:pPr>
      <w:r w:rsidRPr="006B6A04">
        <w:rPr>
          <w:rFonts w:ascii="Georgia" w:hAnsi="Georgia" w:cs="VerdanaBold"/>
          <w:b/>
          <w:bCs/>
          <w:color w:val="000000"/>
          <w:lang w:val="pt-PT"/>
        </w:rPr>
        <w:t xml:space="preserve">d) </w:t>
      </w:r>
      <w:r w:rsidRPr="006B6A04">
        <w:rPr>
          <w:rFonts w:ascii="Georgia" w:hAnsi="Georgia" w:cs="VerdanaRegular"/>
          <w:color w:val="000000"/>
          <w:lang w:val="pt-PT"/>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2DE2FA91" w14:textId="77777777" w:rsidR="005E5321" w:rsidRPr="006B6A04" w:rsidRDefault="005E5321" w:rsidP="005E5321">
      <w:pPr>
        <w:autoSpaceDE w:val="0"/>
        <w:autoSpaceDN w:val="0"/>
        <w:adjustRightInd w:val="0"/>
        <w:spacing w:line="360" w:lineRule="auto"/>
        <w:jc w:val="both"/>
        <w:rPr>
          <w:rFonts w:ascii="Georgia" w:hAnsi="Georgia" w:cs="VerdanaRegular"/>
          <w:color w:val="000000"/>
          <w:lang w:val="pt-PT"/>
        </w:rPr>
      </w:pPr>
      <w:r w:rsidRPr="006B6A04">
        <w:rPr>
          <w:rFonts w:ascii="Georgia" w:hAnsi="Georgia" w:cs="VerdanaBold"/>
          <w:b/>
          <w:bCs/>
          <w:color w:val="000000"/>
          <w:lang w:val="pt-PT"/>
        </w:rPr>
        <w:t xml:space="preserve">e) </w:t>
      </w:r>
      <w:r w:rsidRPr="006B6A04">
        <w:rPr>
          <w:rFonts w:ascii="Georgia" w:hAnsi="Georgia" w:cs="VerdanaRegular"/>
          <w:color w:val="000000"/>
          <w:lang w:val="pt-PT"/>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77B35474" w14:textId="77777777" w:rsidR="005E5321" w:rsidRPr="006B6A04" w:rsidRDefault="005E5321" w:rsidP="005E5321">
      <w:pPr>
        <w:autoSpaceDE w:val="0"/>
        <w:autoSpaceDN w:val="0"/>
        <w:adjustRightInd w:val="0"/>
        <w:spacing w:line="360" w:lineRule="auto"/>
        <w:jc w:val="both"/>
        <w:rPr>
          <w:rFonts w:ascii="Georgia" w:hAnsi="Georgia" w:cs="VerdanaRegular"/>
          <w:color w:val="000000"/>
          <w:lang w:val="pt-PT"/>
        </w:rPr>
      </w:pPr>
      <w:r w:rsidRPr="006B6A04">
        <w:rPr>
          <w:rFonts w:ascii="Georgia" w:hAnsi="Georgia" w:cs="VerdanaBold"/>
          <w:b/>
          <w:bCs/>
          <w:color w:val="000000"/>
          <w:lang w:val="pt-PT"/>
        </w:rPr>
        <w:lastRenderedPageBreak/>
        <w:t xml:space="preserve">f) </w:t>
      </w:r>
      <w:r w:rsidRPr="006B6A04">
        <w:rPr>
          <w:rFonts w:ascii="Georgia" w:hAnsi="Georgia" w:cs="VerdanaRegular"/>
          <w:color w:val="000000"/>
          <w:lang w:val="pt-PT"/>
        </w:rPr>
        <w:t>traficul şi exploatarea persoanelor vulnerabile, prevăzute de art. 209-217 din Legea nr. 286/2009, cu modificările şi completările ulterioare, sau de dispoziţiile corespunzătoare ale legislaţiei penale a statului în care respectivul operator</w:t>
      </w:r>
      <w:r>
        <w:rPr>
          <w:rFonts w:ascii="Georgia" w:hAnsi="Georgia" w:cs="VerdanaRegular"/>
          <w:color w:val="000000"/>
          <w:lang w:val="pt-PT"/>
        </w:rPr>
        <w:t xml:space="preserve"> </w:t>
      </w:r>
      <w:r w:rsidRPr="006B6A04">
        <w:rPr>
          <w:rFonts w:ascii="Georgia" w:hAnsi="Georgia" w:cs="VerdanaRegular"/>
          <w:color w:val="000000"/>
          <w:lang w:val="pt-PT"/>
        </w:rPr>
        <w:t>economic a fost condamnat;</w:t>
      </w:r>
    </w:p>
    <w:p w14:paraId="35BBE6CB" w14:textId="77777777" w:rsidR="005E5321" w:rsidRPr="006B6A04" w:rsidRDefault="005E5321" w:rsidP="005E5321">
      <w:pPr>
        <w:autoSpaceDE w:val="0"/>
        <w:autoSpaceDN w:val="0"/>
        <w:adjustRightInd w:val="0"/>
        <w:spacing w:line="360" w:lineRule="auto"/>
        <w:jc w:val="both"/>
        <w:rPr>
          <w:rFonts w:ascii="Georgia" w:hAnsi="Georgia"/>
          <w:color w:val="000000"/>
          <w:lang w:val="pt-PT"/>
        </w:rPr>
      </w:pPr>
      <w:r w:rsidRPr="006B6A04">
        <w:rPr>
          <w:rFonts w:ascii="Georgia" w:hAnsi="Georgia" w:cs="VerdanaBold"/>
          <w:b/>
          <w:bCs/>
          <w:color w:val="000000"/>
          <w:lang w:val="pt-PT"/>
        </w:rPr>
        <w:t xml:space="preserve">g) </w:t>
      </w:r>
      <w:r w:rsidRPr="006B6A04">
        <w:rPr>
          <w:rFonts w:ascii="Georgia" w:hAnsi="Georgia" w:cs="VerdanaRegular"/>
          <w:color w:val="000000"/>
          <w:lang w:val="pt-PT"/>
        </w:rPr>
        <w:t>fraudă, în sensul articolului 1 din Convenţia privind protejarea intereselor financiare ale Comunităţilor Europene din 27 noiembrie 1995.</w:t>
      </w:r>
    </w:p>
    <w:p w14:paraId="0491CEF2" w14:textId="77777777" w:rsidR="005E5321" w:rsidRPr="006B6A04" w:rsidRDefault="005E5321" w:rsidP="005E5321">
      <w:pPr>
        <w:autoSpaceDE w:val="0"/>
        <w:autoSpaceDN w:val="0"/>
        <w:adjustRightInd w:val="0"/>
        <w:spacing w:line="360" w:lineRule="auto"/>
        <w:jc w:val="both"/>
        <w:rPr>
          <w:rFonts w:ascii="Georgia" w:hAnsi="Georgia"/>
          <w:color w:val="000000"/>
          <w:lang w:val="ro-RO"/>
        </w:rPr>
      </w:pPr>
      <w:r w:rsidRPr="006B6A04">
        <w:rPr>
          <w:rFonts w:ascii="Georgia" w:hAnsi="Georgia" w:cs="VerdanaRegular"/>
          <w:color w:val="000000"/>
          <w:lang w:val="pt-PT"/>
        </w:rPr>
        <w:t>Obligaţia de a exclude din procedura de atribuire un operator economic, se aplică şi în cazul în care persoana condamnată printr-o hotărâre definitivă este membru al organului de administrare, de conducere sau de supraveghere al respectivului operator economic sau are putere de reprezentare, de decizie sau de control în cadrul acestuia.</w:t>
      </w:r>
    </w:p>
    <w:p w14:paraId="68BCBB2E" w14:textId="77777777" w:rsidR="005E5321" w:rsidRPr="006B6A04" w:rsidRDefault="005E5321" w:rsidP="005E5321">
      <w:pPr>
        <w:spacing w:line="360" w:lineRule="auto"/>
        <w:jc w:val="both"/>
        <w:rPr>
          <w:rFonts w:ascii="Georgia" w:hAnsi="Georgia"/>
          <w:b/>
          <w:color w:val="000000"/>
          <w:lang w:val="ro-RO"/>
        </w:rPr>
      </w:pPr>
      <w:r w:rsidRPr="006B6A04">
        <w:rPr>
          <w:rFonts w:ascii="Georgia" w:hAnsi="Georgia"/>
          <w:b/>
          <w:color w:val="000000"/>
          <w:lang w:val="pt-PT"/>
        </w:rPr>
        <w:t>Autoritatea contractantă are obligaţia de a verifica inexistenţa unei situaţii de excludere și în legătură cu subcontractanţii propuşi/terți susținători.</w:t>
      </w:r>
    </w:p>
    <w:p w14:paraId="2B65C66D" w14:textId="77777777" w:rsidR="005E5321" w:rsidRPr="006B6A04" w:rsidRDefault="005E5321" w:rsidP="005E5321">
      <w:pPr>
        <w:autoSpaceDE w:val="0"/>
        <w:autoSpaceDN w:val="0"/>
        <w:adjustRightInd w:val="0"/>
        <w:spacing w:line="360" w:lineRule="auto"/>
        <w:jc w:val="both"/>
        <w:rPr>
          <w:rFonts w:ascii="Georgia" w:hAnsi="Georgia"/>
          <w:color w:val="000000"/>
          <w:lang w:val="ro-RO"/>
        </w:rPr>
      </w:pPr>
      <w:r w:rsidRPr="006B6A04">
        <w:rPr>
          <w:rFonts w:ascii="Georgia" w:hAnsi="Georgia"/>
          <w:b/>
          <w:color w:val="000000"/>
          <w:lang w:val="ro-RO"/>
        </w:rPr>
        <w:t>B)</w:t>
      </w:r>
      <w:r w:rsidRPr="006B6A04">
        <w:rPr>
          <w:rFonts w:ascii="Georgia" w:hAnsi="Georgia"/>
          <w:color w:val="000000"/>
          <w:lang w:val="ro-RO"/>
        </w:rPr>
        <w:t xml:space="preserve"> Autoritatea contractantă exclude din procedura de atribuire orice operator economic despre care are </w:t>
      </w:r>
      <w:proofErr w:type="spellStart"/>
      <w:r w:rsidRPr="006B6A04">
        <w:rPr>
          <w:rFonts w:ascii="Georgia" w:hAnsi="Georgia"/>
          <w:color w:val="000000"/>
          <w:lang w:val="ro-RO"/>
        </w:rPr>
        <w:t>cunoştinţă</w:t>
      </w:r>
      <w:proofErr w:type="spellEnd"/>
      <w:r w:rsidRPr="006B6A04">
        <w:rPr>
          <w:rFonts w:ascii="Georgia" w:hAnsi="Georgia"/>
          <w:color w:val="000000"/>
          <w:lang w:val="ro-RO"/>
        </w:rPr>
        <w:t xml:space="preserve"> că </w:t>
      </w:r>
      <w:proofErr w:type="spellStart"/>
      <w:r w:rsidRPr="006B6A04">
        <w:rPr>
          <w:rFonts w:ascii="Georgia" w:hAnsi="Georgia"/>
          <w:color w:val="000000"/>
          <w:lang w:val="ro-RO"/>
        </w:rPr>
        <w:t>şi</w:t>
      </w:r>
      <w:proofErr w:type="spellEnd"/>
      <w:r w:rsidRPr="006B6A04">
        <w:rPr>
          <w:rFonts w:ascii="Georgia" w:hAnsi="Georgia"/>
          <w:color w:val="000000"/>
          <w:lang w:val="ro-RO"/>
        </w:rPr>
        <w:t xml:space="preserve">-a încălcat </w:t>
      </w:r>
      <w:proofErr w:type="spellStart"/>
      <w:r w:rsidRPr="006B6A04">
        <w:rPr>
          <w:rFonts w:ascii="Georgia" w:hAnsi="Georgia"/>
          <w:color w:val="000000"/>
          <w:lang w:val="ro-RO"/>
        </w:rPr>
        <w:t>obligaţiile</w:t>
      </w:r>
      <w:proofErr w:type="spellEnd"/>
      <w:r w:rsidRPr="006B6A04">
        <w:rPr>
          <w:rFonts w:ascii="Georgia" w:hAnsi="Georgia"/>
          <w:color w:val="000000"/>
          <w:lang w:val="ro-RO"/>
        </w:rPr>
        <w:t xml:space="preserve"> privind plata impozitelor, taxelor sau a </w:t>
      </w:r>
      <w:proofErr w:type="spellStart"/>
      <w:r w:rsidRPr="006B6A04">
        <w:rPr>
          <w:rFonts w:ascii="Georgia" w:hAnsi="Georgia"/>
          <w:color w:val="000000"/>
          <w:lang w:val="ro-RO"/>
        </w:rPr>
        <w:t>contribuţiilor</w:t>
      </w:r>
      <w:proofErr w:type="spellEnd"/>
      <w:r w:rsidRPr="006B6A04">
        <w:rPr>
          <w:rFonts w:ascii="Georgia" w:hAnsi="Georgia"/>
          <w:color w:val="000000"/>
          <w:lang w:val="ro-RO"/>
        </w:rPr>
        <w:t xml:space="preserve"> la bugetul general consolidat, iar acest lucru a fost stabilit printr-o hotărâre judecătorească sau decizie administrativă având caracter definitiv </w:t>
      </w:r>
      <w:proofErr w:type="spellStart"/>
      <w:r w:rsidRPr="006B6A04">
        <w:rPr>
          <w:rFonts w:ascii="Georgia" w:hAnsi="Georgia"/>
          <w:color w:val="000000"/>
          <w:lang w:val="ro-RO"/>
        </w:rPr>
        <w:t>şi</w:t>
      </w:r>
      <w:proofErr w:type="spellEnd"/>
      <w:r w:rsidRPr="006B6A04">
        <w:rPr>
          <w:rFonts w:ascii="Georgia" w:hAnsi="Georgia"/>
          <w:color w:val="000000"/>
          <w:lang w:val="ro-RO"/>
        </w:rPr>
        <w:t xml:space="preserve"> obligatoriu în conformitate cu legea statului în care respectivul operator economic este </w:t>
      </w:r>
      <w:proofErr w:type="spellStart"/>
      <w:r w:rsidRPr="006B6A04">
        <w:rPr>
          <w:rFonts w:ascii="Georgia" w:hAnsi="Georgia"/>
          <w:color w:val="000000"/>
          <w:lang w:val="ro-RO"/>
        </w:rPr>
        <w:t>înfiinţat</w:t>
      </w:r>
      <w:proofErr w:type="spellEnd"/>
      <w:r w:rsidRPr="006B6A04">
        <w:rPr>
          <w:rFonts w:ascii="Georgia" w:hAnsi="Georgia"/>
          <w:color w:val="000000"/>
          <w:lang w:val="ro-RO"/>
        </w:rPr>
        <w:t xml:space="preserve"> </w:t>
      </w:r>
      <w:r w:rsidRPr="006B6A04">
        <w:rPr>
          <w:rFonts w:ascii="Georgia" w:hAnsi="Georgia" w:cs="VerdanaRegular"/>
          <w:color w:val="000000"/>
          <w:lang w:val="ro-RO"/>
        </w:rPr>
        <w:t xml:space="preserve">sau cu cele ale statului membru al </w:t>
      </w:r>
      <w:proofErr w:type="spellStart"/>
      <w:r w:rsidRPr="006B6A04">
        <w:rPr>
          <w:rFonts w:ascii="Georgia" w:hAnsi="Georgia" w:cs="VerdanaRegular"/>
          <w:color w:val="000000"/>
          <w:lang w:val="ro-RO"/>
        </w:rPr>
        <w:t>autorităţii</w:t>
      </w:r>
      <w:proofErr w:type="spellEnd"/>
      <w:r w:rsidRPr="006B6A04">
        <w:rPr>
          <w:rFonts w:ascii="Georgia" w:hAnsi="Georgia" w:cs="VerdanaRegular"/>
          <w:color w:val="000000"/>
          <w:lang w:val="ro-RO"/>
        </w:rPr>
        <w:t xml:space="preserve"> contractante</w:t>
      </w:r>
      <w:r w:rsidRPr="006B6A04">
        <w:rPr>
          <w:rFonts w:ascii="Georgia" w:hAnsi="Georgia"/>
          <w:color w:val="000000"/>
          <w:lang w:val="ro-RO"/>
        </w:rPr>
        <w:t xml:space="preserve">.  </w:t>
      </w:r>
    </w:p>
    <w:p w14:paraId="7A7A20F4" w14:textId="77777777" w:rsidR="005E5321" w:rsidRPr="006B6A04" w:rsidRDefault="005E5321" w:rsidP="005E5321">
      <w:pPr>
        <w:autoSpaceDE w:val="0"/>
        <w:autoSpaceDN w:val="0"/>
        <w:adjustRightInd w:val="0"/>
        <w:spacing w:line="360" w:lineRule="auto"/>
        <w:jc w:val="both"/>
        <w:rPr>
          <w:rFonts w:ascii="Georgia" w:hAnsi="Georgia"/>
          <w:color w:val="000000"/>
          <w:lang w:val="ro-RO"/>
        </w:rPr>
      </w:pPr>
      <w:r w:rsidRPr="006B6A04">
        <w:rPr>
          <w:rFonts w:ascii="Georgia" w:hAnsi="Georgia"/>
          <w:color w:val="000000"/>
          <w:lang w:val="ro-RO"/>
        </w:rPr>
        <w:t xml:space="preserve">Operatorul economic nu este exclus din procedura de atribuire dacă, anterior deciziei de excludere, </w:t>
      </w:r>
      <w:proofErr w:type="spellStart"/>
      <w:r w:rsidRPr="006B6A04">
        <w:rPr>
          <w:rFonts w:ascii="Georgia" w:hAnsi="Georgia"/>
          <w:color w:val="000000"/>
          <w:lang w:val="ro-RO"/>
        </w:rPr>
        <w:t>îşi</w:t>
      </w:r>
      <w:proofErr w:type="spellEnd"/>
      <w:r w:rsidRPr="006B6A04">
        <w:rPr>
          <w:rFonts w:ascii="Georgia" w:hAnsi="Georgia"/>
          <w:color w:val="000000"/>
          <w:lang w:val="ro-RO"/>
        </w:rPr>
        <w:t xml:space="preserve"> </w:t>
      </w:r>
      <w:proofErr w:type="spellStart"/>
      <w:r w:rsidRPr="006B6A04">
        <w:rPr>
          <w:rFonts w:ascii="Georgia" w:hAnsi="Georgia"/>
          <w:color w:val="000000"/>
          <w:lang w:val="ro-RO"/>
        </w:rPr>
        <w:t>îndeplineşte</w:t>
      </w:r>
      <w:proofErr w:type="spellEnd"/>
      <w:r w:rsidRPr="006B6A04">
        <w:rPr>
          <w:rFonts w:ascii="Georgia" w:hAnsi="Georgia"/>
          <w:color w:val="000000"/>
          <w:lang w:val="ro-RO"/>
        </w:rPr>
        <w:t xml:space="preserve"> </w:t>
      </w:r>
      <w:proofErr w:type="spellStart"/>
      <w:r w:rsidRPr="006B6A04">
        <w:rPr>
          <w:rFonts w:ascii="Georgia" w:hAnsi="Georgia"/>
          <w:color w:val="000000"/>
          <w:lang w:val="ro-RO"/>
        </w:rPr>
        <w:t>obligaţiile</w:t>
      </w:r>
      <w:proofErr w:type="spellEnd"/>
      <w:r w:rsidRPr="006B6A04">
        <w:rPr>
          <w:rFonts w:ascii="Georgia" w:hAnsi="Georgia"/>
          <w:color w:val="000000"/>
          <w:lang w:val="ro-RO"/>
        </w:rPr>
        <w:t xml:space="preserve"> prin plata impozitelor, taxelor sau </w:t>
      </w:r>
      <w:proofErr w:type="spellStart"/>
      <w:r w:rsidRPr="006B6A04">
        <w:rPr>
          <w:rFonts w:ascii="Georgia" w:hAnsi="Georgia"/>
          <w:color w:val="000000"/>
          <w:lang w:val="ro-RO"/>
        </w:rPr>
        <w:t>contribuţiilor</w:t>
      </w:r>
      <w:proofErr w:type="spellEnd"/>
      <w:r w:rsidRPr="006B6A04">
        <w:rPr>
          <w:rFonts w:ascii="Georgia" w:hAnsi="Georgia"/>
          <w:color w:val="000000"/>
          <w:lang w:val="ro-RO"/>
        </w:rPr>
        <w:t xml:space="preserve"> la bugetul general consolidat datorate ori prin alte </w:t>
      </w:r>
      <w:proofErr w:type="spellStart"/>
      <w:r w:rsidRPr="006B6A04">
        <w:rPr>
          <w:rFonts w:ascii="Georgia" w:hAnsi="Georgia"/>
          <w:color w:val="000000"/>
          <w:lang w:val="ro-RO"/>
        </w:rPr>
        <w:t>modalităţi</w:t>
      </w:r>
      <w:proofErr w:type="spellEnd"/>
      <w:r w:rsidRPr="006B6A04">
        <w:rPr>
          <w:rFonts w:ascii="Georgia" w:hAnsi="Georgia"/>
          <w:color w:val="000000"/>
          <w:lang w:val="ro-RO"/>
        </w:rPr>
        <w:t xml:space="preserve"> de stingere a acestora sau beneficiază, în </w:t>
      </w:r>
      <w:proofErr w:type="spellStart"/>
      <w:r w:rsidRPr="006B6A04">
        <w:rPr>
          <w:rFonts w:ascii="Georgia" w:hAnsi="Georgia"/>
          <w:color w:val="000000"/>
          <w:lang w:val="ro-RO"/>
        </w:rPr>
        <w:t>condiţiile</w:t>
      </w:r>
      <w:proofErr w:type="spellEnd"/>
      <w:r w:rsidRPr="006B6A04">
        <w:rPr>
          <w:rFonts w:ascii="Georgia" w:hAnsi="Georgia"/>
          <w:color w:val="000000"/>
          <w:lang w:val="ro-RO"/>
        </w:rPr>
        <w:t xml:space="preserve"> legii, de </w:t>
      </w:r>
      <w:proofErr w:type="spellStart"/>
      <w:r w:rsidRPr="006B6A04">
        <w:rPr>
          <w:rFonts w:ascii="Georgia" w:hAnsi="Georgia"/>
          <w:color w:val="000000"/>
          <w:lang w:val="ro-RO"/>
        </w:rPr>
        <w:t>eşalonarea</w:t>
      </w:r>
      <w:proofErr w:type="spellEnd"/>
      <w:r w:rsidRPr="006B6A04">
        <w:rPr>
          <w:rFonts w:ascii="Georgia" w:hAnsi="Georgia"/>
          <w:color w:val="000000"/>
          <w:lang w:val="ro-RO"/>
        </w:rPr>
        <w:t xml:space="preserve"> acestora ori de alte </w:t>
      </w:r>
      <w:proofErr w:type="spellStart"/>
      <w:r w:rsidRPr="006B6A04">
        <w:rPr>
          <w:rFonts w:ascii="Georgia" w:hAnsi="Georgia"/>
          <w:color w:val="000000"/>
          <w:lang w:val="ro-RO"/>
        </w:rPr>
        <w:t>facilităţi</w:t>
      </w:r>
      <w:proofErr w:type="spellEnd"/>
      <w:r w:rsidRPr="006B6A04">
        <w:rPr>
          <w:rFonts w:ascii="Georgia" w:hAnsi="Georgia"/>
          <w:color w:val="000000"/>
          <w:lang w:val="ro-RO"/>
        </w:rPr>
        <w:t xml:space="preserve"> în vederea </w:t>
      </w:r>
      <w:proofErr w:type="spellStart"/>
      <w:r w:rsidRPr="006B6A04">
        <w:rPr>
          <w:rFonts w:ascii="Georgia" w:hAnsi="Georgia"/>
          <w:color w:val="000000"/>
          <w:lang w:val="ro-RO"/>
        </w:rPr>
        <w:t>plăţii</w:t>
      </w:r>
      <w:proofErr w:type="spellEnd"/>
      <w:r w:rsidRPr="006B6A04">
        <w:rPr>
          <w:rFonts w:ascii="Georgia" w:hAnsi="Georgia"/>
          <w:color w:val="000000"/>
          <w:lang w:val="ro-RO"/>
        </w:rPr>
        <w:t xml:space="preserve"> acestora, inclusiv, după caz, a eventualelor dobânzi ori </w:t>
      </w:r>
      <w:proofErr w:type="spellStart"/>
      <w:r w:rsidRPr="006B6A04">
        <w:rPr>
          <w:rFonts w:ascii="Georgia" w:hAnsi="Georgia"/>
          <w:color w:val="000000"/>
          <w:lang w:val="ro-RO"/>
        </w:rPr>
        <w:t>penalităţi</w:t>
      </w:r>
      <w:proofErr w:type="spellEnd"/>
      <w:r w:rsidRPr="006B6A04">
        <w:rPr>
          <w:rFonts w:ascii="Georgia" w:hAnsi="Georgia"/>
          <w:color w:val="000000"/>
          <w:lang w:val="ro-RO"/>
        </w:rPr>
        <w:t xml:space="preserve"> de întârziere acumulate sau a amenzilor.  </w:t>
      </w:r>
    </w:p>
    <w:p w14:paraId="3A4F3D48" w14:textId="77777777" w:rsidR="005E5321" w:rsidRPr="006B6A04" w:rsidRDefault="005E5321" w:rsidP="005E5321">
      <w:pPr>
        <w:spacing w:line="360" w:lineRule="auto"/>
        <w:jc w:val="both"/>
        <w:rPr>
          <w:rFonts w:ascii="Georgia" w:hAnsi="Georgia"/>
          <w:i/>
          <w:color w:val="000000"/>
          <w:lang w:val="ro-RO"/>
        </w:rPr>
      </w:pPr>
      <w:proofErr w:type="spellStart"/>
      <w:r w:rsidRPr="006B6A04">
        <w:rPr>
          <w:rFonts w:ascii="Georgia" w:hAnsi="Georgia"/>
          <w:b/>
          <w:i/>
          <w:color w:val="000000"/>
          <w:lang w:val="ro-RO"/>
        </w:rPr>
        <w:t>Excepţie</w:t>
      </w:r>
      <w:proofErr w:type="spellEnd"/>
      <w:r w:rsidRPr="006B6A04">
        <w:rPr>
          <w:rFonts w:ascii="Georgia" w:hAnsi="Georgia"/>
          <w:b/>
          <w:i/>
          <w:color w:val="000000"/>
          <w:lang w:val="ro-RO"/>
        </w:rPr>
        <w:t xml:space="preserve">: </w:t>
      </w:r>
      <w:r w:rsidRPr="006B6A04">
        <w:rPr>
          <w:rFonts w:ascii="Georgia" w:hAnsi="Georgia"/>
          <w:i/>
          <w:color w:val="000000"/>
          <w:lang w:val="ro-RO"/>
        </w:rPr>
        <w:t xml:space="preserve">Un operator economic nu este exclus din procedura de atribuire atunci când cuantumul impozitelor, taxelor </w:t>
      </w:r>
      <w:proofErr w:type="spellStart"/>
      <w:r w:rsidRPr="006B6A04">
        <w:rPr>
          <w:rFonts w:ascii="Georgia" w:hAnsi="Georgia"/>
          <w:i/>
          <w:color w:val="000000"/>
          <w:lang w:val="ro-RO"/>
        </w:rPr>
        <w:t>şi</w:t>
      </w:r>
      <w:proofErr w:type="spellEnd"/>
      <w:r w:rsidRPr="006B6A04">
        <w:rPr>
          <w:rFonts w:ascii="Georgia" w:hAnsi="Georgia"/>
          <w:i/>
          <w:color w:val="000000"/>
          <w:lang w:val="ro-RO"/>
        </w:rPr>
        <w:t xml:space="preserve"> </w:t>
      </w:r>
      <w:proofErr w:type="spellStart"/>
      <w:r w:rsidRPr="006B6A04">
        <w:rPr>
          <w:rFonts w:ascii="Georgia" w:hAnsi="Georgia"/>
          <w:i/>
          <w:color w:val="000000"/>
          <w:lang w:val="ro-RO"/>
        </w:rPr>
        <w:t>contribuţiilor</w:t>
      </w:r>
      <w:proofErr w:type="spellEnd"/>
      <w:r w:rsidRPr="006B6A04">
        <w:rPr>
          <w:rFonts w:ascii="Georgia" w:hAnsi="Georgia"/>
          <w:i/>
          <w:color w:val="000000"/>
          <w:lang w:val="ro-RO"/>
        </w:rPr>
        <w:t xml:space="preserve"> la bugetul general consolidat datorate </w:t>
      </w:r>
      <w:proofErr w:type="spellStart"/>
      <w:r w:rsidRPr="006B6A04">
        <w:rPr>
          <w:rFonts w:ascii="Georgia" w:hAnsi="Georgia"/>
          <w:i/>
          <w:color w:val="000000"/>
          <w:lang w:val="ro-RO"/>
        </w:rPr>
        <w:t>şi</w:t>
      </w:r>
      <w:proofErr w:type="spellEnd"/>
      <w:r w:rsidRPr="006B6A04">
        <w:rPr>
          <w:rFonts w:ascii="Georgia" w:hAnsi="Georgia"/>
          <w:i/>
          <w:color w:val="000000"/>
          <w:lang w:val="ro-RO"/>
        </w:rPr>
        <w:t xml:space="preserve"> restante este mai mic de 10.000 lei. </w:t>
      </w:r>
    </w:p>
    <w:p w14:paraId="0CEECAC0" w14:textId="77777777" w:rsidR="005E5321" w:rsidRPr="006B6A04" w:rsidRDefault="005E5321" w:rsidP="005E5321">
      <w:pPr>
        <w:spacing w:line="360" w:lineRule="auto"/>
        <w:jc w:val="both"/>
        <w:rPr>
          <w:rFonts w:ascii="Georgia" w:hAnsi="Georgia"/>
          <w:b/>
          <w:color w:val="000000"/>
          <w:lang w:val="pt-PT"/>
        </w:rPr>
      </w:pPr>
      <w:r w:rsidRPr="006B6A04">
        <w:rPr>
          <w:rFonts w:ascii="Georgia" w:hAnsi="Georgia"/>
          <w:b/>
          <w:color w:val="000000"/>
          <w:lang w:val="pt-PT"/>
        </w:rPr>
        <w:t>Autoritatea contractantă are obligaţia de a verifica inexistenţa unei situaţii de excludere și în legătură cu subcontractanţii propuşi/terți susținători.</w:t>
      </w:r>
    </w:p>
    <w:p w14:paraId="3FE4E830"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b/>
          <w:color w:val="000000"/>
          <w:lang w:val="ro-RO"/>
        </w:rPr>
        <w:t>C)</w:t>
      </w:r>
      <w:r w:rsidRPr="006B6A04">
        <w:rPr>
          <w:rFonts w:ascii="Georgia" w:hAnsi="Georgia"/>
          <w:color w:val="000000"/>
          <w:lang w:val="ro-RO"/>
        </w:rPr>
        <w:t xml:space="preserve"> </w:t>
      </w:r>
      <w:r w:rsidRPr="006B6A04">
        <w:rPr>
          <w:rFonts w:ascii="Georgia" w:hAnsi="Georgia"/>
          <w:color w:val="000000"/>
          <w:lang w:val="it-IT"/>
        </w:rPr>
        <w:t xml:space="preserve">Autoritatea contractantă exclude din procedura de atribuire a contractului de achiziţie publică/acordului-cadru orice operator economic care se află în oricare dintre următoarele situaţii:  </w:t>
      </w:r>
    </w:p>
    <w:p w14:paraId="4BAC5B5E"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color w:val="000000"/>
          <w:lang w:val="it-IT"/>
        </w:rPr>
        <w:lastRenderedPageBreak/>
        <w:t xml:space="preserve">a) a încălcat obligaţiile relevante din domeniile mediului, social şi al relaţiilor de muncă, iar autoritatea contractantă poate demonstra acest lucru prin orice mijloc de probă adecvat, cum ar fi decizii ale autorităţilor competente prin care se constată încălcarea acestor obligaţii; </w:t>
      </w:r>
    </w:p>
    <w:p w14:paraId="2E3A0E80"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color w:val="000000"/>
          <w:lang w:val="it-IT"/>
        </w:rPr>
        <w:t>b) se află în procedura insolvenţei  sau în lichidare, în supraveghere judiciară sau în  încetarea activităţii;</w:t>
      </w:r>
    </w:p>
    <w:p w14:paraId="044B06D1" w14:textId="77777777" w:rsidR="005E5321" w:rsidRPr="006B6A04" w:rsidRDefault="005E5321" w:rsidP="005E5321">
      <w:pPr>
        <w:spacing w:line="360" w:lineRule="auto"/>
        <w:jc w:val="both"/>
        <w:rPr>
          <w:rFonts w:ascii="Georgia" w:hAnsi="Georgia"/>
          <w:b/>
          <w:i/>
          <w:color w:val="000000"/>
          <w:lang w:val="it-IT"/>
        </w:rPr>
      </w:pPr>
      <w:r w:rsidRPr="006B6A04">
        <w:rPr>
          <w:rFonts w:ascii="Georgia" w:hAnsi="Georgia"/>
          <w:b/>
          <w:i/>
          <w:color w:val="000000"/>
          <w:lang w:val="it-IT"/>
        </w:rPr>
        <w:t>Excepţie</w:t>
      </w:r>
    </w:p>
    <w:p w14:paraId="4D5129E3" w14:textId="77777777" w:rsidR="005E5321" w:rsidRPr="006B6A04" w:rsidRDefault="005E5321" w:rsidP="005E5321">
      <w:pPr>
        <w:spacing w:line="360" w:lineRule="auto"/>
        <w:jc w:val="both"/>
        <w:rPr>
          <w:rFonts w:ascii="Georgia" w:hAnsi="Georgia"/>
          <w:i/>
          <w:color w:val="000000"/>
          <w:lang w:val="it-IT"/>
        </w:rPr>
      </w:pPr>
      <w:r w:rsidRPr="006B6A04">
        <w:rPr>
          <w:rFonts w:ascii="Georgia" w:hAnsi="Georgia"/>
          <w:i/>
          <w:color w:val="000000"/>
          <w:lang w:val="it-IT"/>
        </w:rPr>
        <w:t xml:space="preserve">Autoritatea contractantă nu exclude din procedura de atribuire un operator economic împotriva căruia s-a deschis procedura generală de insolvenţă atunci când, pe baza informaţiilor şi/sau documentelor prezentate de operatorul economic în cauză, stabileşte că acesta are capacitatea de a executa contractul de achiziţie publică/acordul-cadru. Aceasta presupune că respectivul operator economic se află fie în faza de observaţie şi a adoptat măsurile necesare pentru a întocmi un plan de reorganizare fezabil, ce permite continuarea, de o manieră sustenabilă, a activităţii curente, fie este în cadrul fazei de reorganizare judiciară şi respectă integral graficul de implementare a planului de reoganizare aprobat de instanţă. </w:t>
      </w:r>
    </w:p>
    <w:p w14:paraId="3DC0B884"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color w:val="000000"/>
          <w:lang w:val="it-IT"/>
        </w:rPr>
        <w:t xml:space="preserve">c) a comis o abatere profesională gravă care îi pune în discuţie integritatea, iar autoritatea contractantă poate demonstra acest lucru prin orice mijloc de probă adecvat, cum ar fi o decizie a unei instanţe judecătoreşti sau a unei autorităţi administrative; </w:t>
      </w:r>
    </w:p>
    <w:p w14:paraId="25736BA2" w14:textId="77777777" w:rsidR="005E5321" w:rsidRPr="006B6A04" w:rsidRDefault="005E5321" w:rsidP="005E5321">
      <w:pPr>
        <w:spacing w:line="360" w:lineRule="auto"/>
        <w:jc w:val="both"/>
        <w:rPr>
          <w:rFonts w:ascii="Georgia" w:hAnsi="Georgia"/>
          <w:i/>
          <w:color w:val="000000"/>
          <w:lang w:val="it-IT"/>
        </w:rPr>
      </w:pPr>
      <w:r w:rsidRPr="006B6A04">
        <w:rPr>
          <w:rFonts w:ascii="Georgia" w:hAnsi="Georgia"/>
          <w:i/>
          <w:color w:val="000000"/>
          <w:lang w:val="it-IT"/>
        </w:rPr>
        <w:t>Prin abatere profesională gravă se înţelege:</w:t>
      </w:r>
    </w:p>
    <w:p w14:paraId="57F4EADC" w14:textId="77777777" w:rsidR="005E5321" w:rsidRPr="006B6A04" w:rsidRDefault="005E5321" w:rsidP="005E5321">
      <w:pPr>
        <w:spacing w:line="360" w:lineRule="auto"/>
        <w:jc w:val="both"/>
        <w:rPr>
          <w:rFonts w:ascii="Georgia" w:hAnsi="Georgia"/>
          <w:i/>
          <w:color w:val="000000"/>
          <w:lang w:val="it-IT"/>
        </w:rPr>
      </w:pPr>
      <w:r w:rsidRPr="006B6A04">
        <w:rPr>
          <w:rFonts w:ascii="Georgia" w:hAnsi="Georgia"/>
          <w:i/>
          <w:color w:val="000000"/>
          <w:lang w:val="it-IT"/>
        </w:rPr>
        <w:t>-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14:paraId="69E2DEEC"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i/>
          <w:color w:val="000000"/>
          <w:lang w:val="it-IT"/>
        </w:rPr>
        <w:t xml:space="preserve"> </w:t>
      </w:r>
      <w:r w:rsidRPr="006B6A04">
        <w:rPr>
          <w:rFonts w:ascii="Georgia" w:hAnsi="Georgia"/>
          <w:color w:val="000000"/>
          <w:lang w:val="it-IT"/>
        </w:rPr>
        <w:t xml:space="preserve">d) autoritatea contractantă are suficiente indicii rezonabile/informaţii concrete pentru a considera că operatorul economic a încheiat cu alţi operatori economici acorduri care vizează denaturarea concurenţei în cadrul sau în legătură cu procedura în cauză. </w:t>
      </w:r>
    </w:p>
    <w:p w14:paraId="3F8EFE3E" w14:textId="77777777" w:rsidR="005E5321" w:rsidRPr="006B6A04" w:rsidRDefault="005E5321" w:rsidP="005E5321">
      <w:pPr>
        <w:spacing w:line="360" w:lineRule="auto"/>
        <w:jc w:val="both"/>
        <w:rPr>
          <w:rFonts w:ascii="Georgia" w:hAnsi="Georgia"/>
          <w:i/>
          <w:color w:val="000000"/>
          <w:lang w:val="it-IT"/>
        </w:rPr>
      </w:pPr>
      <w:r w:rsidRPr="006B6A04">
        <w:rPr>
          <w:rFonts w:ascii="Georgia" w:hAnsi="Georgia"/>
          <w:i/>
          <w:color w:val="000000"/>
          <w:lang w:val="it-IT"/>
        </w:rPr>
        <w:t xml:space="preserve">Se consideră că autoritatea contractantă are suficiente indicii plauzibile pentru a considera că operatorul economic a încheiat cu alţi operatori economici acorduri care vizează denaturarea concurenţei în cadrul sau în legătură cu procedura în cauză în următoarele situaţii, cu titlu exemplificativ: </w:t>
      </w:r>
    </w:p>
    <w:p w14:paraId="6BBC69B0" w14:textId="77777777" w:rsidR="005E5321" w:rsidRPr="006B6A04" w:rsidRDefault="005E5321" w:rsidP="005E5321">
      <w:pPr>
        <w:numPr>
          <w:ilvl w:val="0"/>
          <w:numId w:val="5"/>
        </w:numPr>
        <w:spacing w:line="360" w:lineRule="auto"/>
        <w:jc w:val="both"/>
        <w:rPr>
          <w:rFonts w:ascii="Georgia" w:hAnsi="Georgia"/>
          <w:i/>
          <w:color w:val="000000"/>
          <w:lang w:val="it-IT"/>
        </w:rPr>
      </w:pPr>
      <w:r w:rsidRPr="006B6A04">
        <w:rPr>
          <w:rFonts w:ascii="Georgia" w:hAnsi="Georgia"/>
          <w:i/>
          <w:color w:val="000000"/>
          <w:lang w:val="it-IT"/>
        </w:rPr>
        <w:t xml:space="preserve">ofertele sau solicitările de participare transmise de doi sau mai mulţi operatori economici participanţi la procedura de atribuire prezintă asemănări semnificative din </w:t>
      </w:r>
      <w:r w:rsidRPr="006B6A04">
        <w:rPr>
          <w:rFonts w:ascii="Georgia" w:hAnsi="Georgia"/>
          <w:i/>
          <w:color w:val="000000"/>
          <w:lang w:val="it-IT"/>
        </w:rPr>
        <w:lastRenderedPageBreak/>
        <w:t xml:space="preserve">punct de vedere al conţinutului documentelor nestandardizate potrivit documentaţiei de atribuire; </w:t>
      </w:r>
    </w:p>
    <w:p w14:paraId="362F649F" w14:textId="77777777" w:rsidR="005E5321" w:rsidRPr="006B6A04" w:rsidRDefault="005E5321" w:rsidP="005E5321">
      <w:pPr>
        <w:numPr>
          <w:ilvl w:val="0"/>
          <w:numId w:val="5"/>
        </w:numPr>
        <w:spacing w:line="360" w:lineRule="auto"/>
        <w:jc w:val="both"/>
        <w:rPr>
          <w:rFonts w:ascii="Georgia" w:hAnsi="Georgia"/>
          <w:i/>
          <w:color w:val="000000"/>
          <w:lang w:val="it-IT"/>
        </w:rPr>
      </w:pPr>
      <w:r w:rsidRPr="006B6A04">
        <w:rPr>
          <w:rFonts w:ascii="Georgia" w:hAnsi="Georgia"/>
          <w:i/>
          <w:color w:val="000000"/>
          <w:lang w:val="it-IT"/>
        </w:rPr>
        <w:t>în cadrul organelor de conducere a doi sau mai multor operatori economici participanţi la procedura de atribuire se regăsesc aceleaşi persoane sau persoane care sunt soţ/soţie, rudă sau afin până la gradul al doilea inclusiv ori care au interese comune de natură personală, financiară sau economică sau de orice altă natură;</w:t>
      </w:r>
    </w:p>
    <w:p w14:paraId="5333FFF4" w14:textId="77777777" w:rsidR="005E5321" w:rsidRPr="006B6A04" w:rsidRDefault="005E5321" w:rsidP="005E5321">
      <w:pPr>
        <w:numPr>
          <w:ilvl w:val="0"/>
          <w:numId w:val="5"/>
        </w:numPr>
        <w:spacing w:line="360" w:lineRule="auto"/>
        <w:jc w:val="both"/>
        <w:rPr>
          <w:rFonts w:ascii="Georgia" w:hAnsi="Georgia"/>
          <w:i/>
          <w:color w:val="000000"/>
          <w:lang w:val="it-IT"/>
        </w:rPr>
      </w:pPr>
      <w:r w:rsidRPr="006B6A04">
        <w:rPr>
          <w:rFonts w:ascii="Georgia" w:hAnsi="Georgia"/>
          <w:i/>
          <w:color w:val="000000"/>
          <w:lang w:val="it-IT"/>
        </w:rPr>
        <w:t xml:space="preserve">un ofertant a depus două sau mai multe oferte/solicitări de participare, atât individual cât şi în comun cu alţi operatori economici sau doar în comun cu alţi operatori economici; </w:t>
      </w:r>
    </w:p>
    <w:p w14:paraId="0CEF0577" w14:textId="77777777" w:rsidR="005E5321" w:rsidRPr="006B6A04" w:rsidRDefault="005E5321" w:rsidP="005E5321">
      <w:pPr>
        <w:numPr>
          <w:ilvl w:val="0"/>
          <w:numId w:val="5"/>
        </w:numPr>
        <w:spacing w:line="360" w:lineRule="auto"/>
        <w:jc w:val="both"/>
        <w:rPr>
          <w:rFonts w:ascii="Georgia" w:hAnsi="Georgia"/>
          <w:i/>
          <w:color w:val="000000"/>
          <w:lang w:val="it-IT"/>
        </w:rPr>
      </w:pPr>
      <w:r w:rsidRPr="006B6A04">
        <w:rPr>
          <w:rFonts w:ascii="Georgia" w:hAnsi="Georgia"/>
          <w:i/>
          <w:color w:val="000000"/>
          <w:lang w:val="it-IT"/>
        </w:rPr>
        <w:t>un ofertant a depus ofertă/solicitare de participare individuală/în comun cu alţi operatori economici şi este nominalizat ca subcontractant în cadrul unei alte oferte;</w:t>
      </w:r>
    </w:p>
    <w:p w14:paraId="48B16731" w14:textId="77777777" w:rsidR="005E5321" w:rsidRPr="006B6A04" w:rsidRDefault="005E5321" w:rsidP="005E5321">
      <w:pPr>
        <w:numPr>
          <w:ilvl w:val="0"/>
          <w:numId w:val="5"/>
        </w:numPr>
        <w:spacing w:line="360" w:lineRule="auto"/>
        <w:jc w:val="both"/>
        <w:rPr>
          <w:rFonts w:ascii="Georgia" w:hAnsi="Georgia"/>
          <w:i/>
          <w:color w:val="000000"/>
          <w:lang w:val="it-IT"/>
        </w:rPr>
      </w:pPr>
      <w:r w:rsidRPr="006B6A04">
        <w:rPr>
          <w:rFonts w:ascii="Georgia" w:hAnsi="Georgia"/>
          <w:i/>
          <w:color w:val="000000"/>
          <w:lang w:val="it-IT"/>
        </w:rPr>
        <w:t xml:space="preserve">se află într-o situaţie de conflict de interese în cadrul sau în legătură cu procedura în cauză, iar această situaţie nu poate fi remediată în mod efectiv prin alte măsuri mai puţin severe; </w:t>
      </w:r>
    </w:p>
    <w:p w14:paraId="58D0AF25" w14:textId="77777777" w:rsidR="005E5321" w:rsidRPr="006B6A04" w:rsidRDefault="005E5321" w:rsidP="005E5321">
      <w:pPr>
        <w:numPr>
          <w:ilvl w:val="0"/>
          <w:numId w:val="5"/>
        </w:numPr>
        <w:spacing w:line="360" w:lineRule="auto"/>
        <w:jc w:val="both"/>
        <w:rPr>
          <w:rFonts w:ascii="Georgia" w:hAnsi="Georgia"/>
          <w:i/>
          <w:color w:val="000000"/>
          <w:lang w:val="it-IT"/>
        </w:rPr>
      </w:pPr>
      <w:r w:rsidRPr="006B6A04">
        <w:rPr>
          <w:rFonts w:ascii="Georgia" w:hAnsi="Georgia"/>
          <w:i/>
          <w:color w:val="000000"/>
          <w:lang w:val="it-IT"/>
        </w:rPr>
        <w:t xml:space="preserve">participarea anterioară a operatorului economic la pregătirea procedurii de atribuire a condus la o distorsionare a concurenţei, iar această situaţie nu poate fi remediată prin alte măsuri mai puţin severe;  </w:t>
      </w:r>
    </w:p>
    <w:p w14:paraId="58DC114E" w14:textId="77777777" w:rsidR="005E5321" w:rsidRPr="006B6A04" w:rsidRDefault="005E5321" w:rsidP="005E5321">
      <w:pPr>
        <w:numPr>
          <w:ilvl w:val="0"/>
          <w:numId w:val="5"/>
        </w:numPr>
        <w:spacing w:line="360" w:lineRule="auto"/>
        <w:jc w:val="both"/>
        <w:rPr>
          <w:rFonts w:ascii="Georgia" w:hAnsi="Georgia"/>
          <w:i/>
          <w:color w:val="000000"/>
          <w:lang w:val="it-IT"/>
        </w:rPr>
      </w:pPr>
      <w:r w:rsidRPr="006B6A04">
        <w:rPr>
          <w:rFonts w:ascii="Georgia" w:hAnsi="Georgia"/>
          <w:i/>
          <w:color w:val="000000"/>
          <w:lang w:val="it-IT"/>
        </w:rPr>
        <w:t xml:space="preserve">operatorul economic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  </w:t>
      </w:r>
    </w:p>
    <w:p w14:paraId="0D90C8A3" w14:textId="77777777" w:rsidR="005E5321" w:rsidRPr="006B6A04" w:rsidRDefault="005E5321" w:rsidP="005E5321">
      <w:pPr>
        <w:numPr>
          <w:ilvl w:val="0"/>
          <w:numId w:val="5"/>
        </w:numPr>
        <w:spacing w:line="360" w:lineRule="auto"/>
        <w:jc w:val="both"/>
        <w:rPr>
          <w:rFonts w:ascii="Georgia" w:hAnsi="Georgia"/>
          <w:i/>
          <w:color w:val="000000"/>
          <w:lang w:val="it-IT"/>
        </w:rPr>
      </w:pPr>
      <w:r w:rsidRPr="006B6A04">
        <w:rPr>
          <w:rFonts w:ascii="Georgia" w:hAnsi="Georgia"/>
          <w:i/>
          <w:color w:val="000000"/>
          <w:lang w:val="it-IT"/>
        </w:rPr>
        <w:t>operatorul economic s-a făcut vinovat de declaraţii false în conţinutul informaţiilor transmise la solicitarea autorităţii contractante în scopul verificării absenţei motivelor de excludere sau al îndeplinirii criteriilor de calificare şi selecţie,</w:t>
      </w:r>
      <w:r w:rsidRPr="006B6A04">
        <w:rPr>
          <w:rFonts w:ascii="Georgia" w:hAnsi="Georgia"/>
          <w:color w:val="000000"/>
          <w:lang w:val="it-IT"/>
        </w:rPr>
        <w:t xml:space="preserve"> </w:t>
      </w:r>
      <w:r w:rsidRPr="006B6A04">
        <w:rPr>
          <w:rFonts w:ascii="Georgia" w:hAnsi="Georgia"/>
          <w:i/>
          <w:color w:val="000000"/>
          <w:lang w:val="it-IT"/>
        </w:rPr>
        <w:t xml:space="preserve">nu a prezentat aceste informaţii sau nu este în măsură să prezinte documentele justificative solicitate; </w:t>
      </w:r>
    </w:p>
    <w:p w14:paraId="066DCCE4" w14:textId="77777777" w:rsidR="005E5321" w:rsidRPr="006B6A04" w:rsidRDefault="005E5321" w:rsidP="005E5321">
      <w:pPr>
        <w:numPr>
          <w:ilvl w:val="0"/>
          <w:numId w:val="5"/>
        </w:numPr>
        <w:spacing w:line="360" w:lineRule="auto"/>
        <w:jc w:val="both"/>
        <w:rPr>
          <w:rFonts w:ascii="Georgia" w:hAnsi="Georgia"/>
          <w:color w:val="000000"/>
          <w:lang w:val="it-IT"/>
        </w:rPr>
      </w:pPr>
      <w:r w:rsidRPr="006B6A04">
        <w:rPr>
          <w:rFonts w:ascii="Georgia" w:hAnsi="Georgia"/>
          <w:i/>
          <w:color w:val="000000"/>
          <w:lang w:val="it-IT"/>
        </w:rPr>
        <w:t xml:space="preserve">operatorul economic a încercat să influenţeze în mod nelegal procesul decizional al autorităţii contractante, să obţină informaţii confidenţiale care i-ar putea conferi avantaje nejustificate în cadrul procedurii de atribuire sau a furnizat din neglijenţă informaţii eronate care pot avea o influenţă semnificativă asupra deciziilor autorităţii contractante privind excluderea din procedura de atribuire a respectivului operator </w:t>
      </w:r>
      <w:r w:rsidRPr="006B6A04">
        <w:rPr>
          <w:rFonts w:ascii="Georgia" w:hAnsi="Georgia"/>
          <w:i/>
          <w:color w:val="000000"/>
          <w:lang w:val="it-IT"/>
        </w:rPr>
        <w:lastRenderedPageBreak/>
        <w:t>economic, selectarea acestuia sau atribuirea contractului de achiziţie publică/acorduluicadru către respectivul operator economic</w:t>
      </w:r>
      <w:r w:rsidRPr="006B6A04">
        <w:rPr>
          <w:rFonts w:ascii="Georgia" w:hAnsi="Georgia"/>
          <w:color w:val="000000"/>
          <w:lang w:val="it-IT"/>
        </w:rPr>
        <w:t xml:space="preserve">. </w:t>
      </w:r>
    </w:p>
    <w:p w14:paraId="3D59F8BB" w14:textId="77777777" w:rsidR="005E5321" w:rsidRPr="006B6A04" w:rsidRDefault="005E5321" w:rsidP="005E5321">
      <w:pPr>
        <w:spacing w:line="360" w:lineRule="auto"/>
        <w:jc w:val="both"/>
        <w:rPr>
          <w:rFonts w:ascii="Georgia" w:hAnsi="Georgia"/>
          <w:b/>
          <w:color w:val="000000"/>
          <w:lang w:val="pt-PT"/>
        </w:rPr>
      </w:pPr>
      <w:r w:rsidRPr="006B6A04">
        <w:rPr>
          <w:rFonts w:ascii="Georgia" w:hAnsi="Georgia"/>
          <w:b/>
          <w:color w:val="000000"/>
          <w:lang w:val="pt-PT"/>
        </w:rPr>
        <w:t>Autoritatea contractantă are obligaţia de a verifica inexistenţa unei situaţii de excludere și în legătură cu subcontractanţii propuşi/terți susținători.</w:t>
      </w:r>
    </w:p>
    <w:p w14:paraId="3FA7F6B9" w14:textId="77777777" w:rsidR="005E5321" w:rsidRPr="006B6A04" w:rsidRDefault="005E5321" w:rsidP="005E5321">
      <w:pPr>
        <w:spacing w:line="360" w:lineRule="auto"/>
        <w:jc w:val="both"/>
        <w:rPr>
          <w:rFonts w:ascii="Georgia" w:hAnsi="Georgia"/>
          <w:color w:val="000000"/>
          <w:lang w:val="pt-PT"/>
        </w:rPr>
      </w:pPr>
      <w:r w:rsidRPr="006B6A04">
        <w:rPr>
          <w:rFonts w:ascii="Georgia" w:hAnsi="Georgia"/>
          <w:color w:val="000000"/>
          <w:lang w:val="pt-PT"/>
        </w:rPr>
        <w:t xml:space="preserve">Autoritatea contractantă are obligaţia de a accepta ca fiind suficient şi relevant pentru demonstrarea faptului că ofertantul nu se încadrează în una dintre situaţiile de mai sus, orice document considerat edificator, din acest punct de vedere, în ţara de origine sau în ţara în care ofertantul este stabilit, cum ar fi certificate, caziere judiciare sau alte documente echivalente emise de autorităţi competente din ţara respectivă. </w:t>
      </w:r>
    </w:p>
    <w:p w14:paraId="29B0FA6A" w14:textId="77777777" w:rsidR="005E5321" w:rsidRPr="006B6A04" w:rsidRDefault="005E5321" w:rsidP="005E5321">
      <w:pPr>
        <w:spacing w:line="360" w:lineRule="auto"/>
        <w:jc w:val="both"/>
        <w:rPr>
          <w:rFonts w:ascii="Georgia" w:hAnsi="Georgia"/>
          <w:color w:val="000000"/>
          <w:lang w:val="pt-PT"/>
        </w:rPr>
      </w:pPr>
      <w:r w:rsidRPr="006B6A04">
        <w:rPr>
          <w:rFonts w:ascii="Georgia" w:hAnsi="Georgia"/>
          <w:color w:val="000000"/>
          <w:lang w:val="pt-PT"/>
        </w:rPr>
        <w:t xml:space="preserve">În cazul în care în ţara de origine sau în ţara în care este stabilit ofertantul nu se emit astfel de documente,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  </w:t>
      </w:r>
    </w:p>
    <w:p w14:paraId="05837ADF"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color w:val="000000"/>
          <w:lang w:val="pt-PT"/>
        </w:rPr>
        <w:t>Autoritatea contractantă exclude un operator economic în orice moment al procedurii de atribuire în care ia la cunoştinţă că operatorul economic se află, având în vedere acţiunile sau inacţiunile săvârşite înainte sau în cursul procedurii, în una dintre situaţiile de natură să atragă excluderea din procedura de atribuire.</w:t>
      </w:r>
    </w:p>
    <w:p w14:paraId="200D5FA2" w14:textId="77777777" w:rsidR="005E5321" w:rsidRPr="006B6A04" w:rsidRDefault="005E5321" w:rsidP="005E5321">
      <w:pPr>
        <w:spacing w:line="360" w:lineRule="auto"/>
        <w:contextualSpacing/>
        <w:jc w:val="both"/>
        <w:rPr>
          <w:rFonts w:ascii="Georgia" w:hAnsi="Georgia"/>
          <w:b/>
          <w:color w:val="000000"/>
          <w:lang w:val="ro-RO"/>
        </w:rPr>
      </w:pPr>
      <w:r w:rsidRPr="006B6A04">
        <w:rPr>
          <w:rFonts w:ascii="Georgia" w:hAnsi="Georgia"/>
          <w:b/>
          <w:color w:val="000000"/>
          <w:lang w:val="pt-PT"/>
        </w:rPr>
        <w:t>Subcontractantul/terții susținători</w:t>
      </w:r>
      <w:r w:rsidRPr="006B6A04">
        <w:rPr>
          <w:rFonts w:ascii="Georgia" w:hAnsi="Georgia"/>
          <w:color w:val="000000"/>
          <w:lang w:val="pt-PT"/>
        </w:rPr>
        <w:t xml:space="preserve"> completează declaraţia pe proprie răspundere precizând că nu se află în niciuna dintre situaţiile ce atrag excluderea din procedura de atribuire.</w:t>
      </w:r>
    </w:p>
    <w:p w14:paraId="3C1A7A2E" w14:textId="77777777" w:rsidR="005E5321" w:rsidRPr="006B6A04" w:rsidRDefault="005E5321" w:rsidP="005E5321">
      <w:pPr>
        <w:numPr>
          <w:ilvl w:val="0"/>
          <w:numId w:val="12"/>
        </w:numPr>
        <w:spacing w:line="360" w:lineRule="auto"/>
        <w:contextualSpacing/>
        <w:jc w:val="both"/>
        <w:rPr>
          <w:rFonts w:ascii="Georgia" w:hAnsi="Georgia"/>
          <w:b/>
          <w:color w:val="000000"/>
        </w:rPr>
      </w:pPr>
      <w:r w:rsidRPr="006B6A04">
        <w:rPr>
          <w:rFonts w:ascii="Georgia" w:hAnsi="Georgia"/>
          <w:b/>
          <w:color w:val="000000"/>
          <w:lang w:val="ro-RO"/>
        </w:rPr>
        <w:t>Criterii de calificare și selecție</w:t>
      </w:r>
    </w:p>
    <w:p w14:paraId="5ECE169E" w14:textId="77777777" w:rsidR="005E5321" w:rsidRPr="006B6A04" w:rsidRDefault="005E5321" w:rsidP="005E5321">
      <w:pPr>
        <w:spacing w:line="360" w:lineRule="auto"/>
        <w:jc w:val="both"/>
        <w:rPr>
          <w:rFonts w:ascii="Georgia" w:hAnsi="Georgia"/>
          <w:b/>
          <w:color w:val="000000"/>
          <w:lang w:val="pt-PT"/>
        </w:rPr>
      </w:pPr>
      <w:r w:rsidRPr="006B6A04">
        <w:rPr>
          <w:rFonts w:ascii="Georgia" w:hAnsi="Georgia"/>
          <w:b/>
          <w:color w:val="000000"/>
          <w:lang w:val="pt-PT"/>
        </w:rPr>
        <w:t>Capacitatea de exercitare a activităţii profesionale</w:t>
      </w:r>
    </w:p>
    <w:p w14:paraId="2346986C"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color w:val="000000"/>
          <w:lang w:val="it-IT"/>
        </w:rPr>
        <w:t>Autoritatea contractantă solicit</w:t>
      </w:r>
      <w:r>
        <w:rPr>
          <w:rFonts w:ascii="Georgia" w:hAnsi="Georgia"/>
          <w:color w:val="000000"/>
          <w:lang w:val="it-IT"/>
        </w:rPr>
        <w:t>ă</w:t>
      </w:r>
      <w:r w:rsidRPr="006B6A04">
        <w:rPr>
          <w:rFonts w:ascii="Georgia" w:hAnsi="Georgia"/>
          <w:color w:val="000000"/>
          <w:lang w:val="it-IT"/>
        </w:rPr>
        <w:t xml:space="preserve"> oricărui operator economic să prezinte documente relevante care să dovedească forma de înregistrare şi, după caz, de atestare ori apartenenţă din punct de vedere profesional, în conformitate cu cerinţele legale din ţara în care este stabilit operatorul economic.</w:t>
      </w:r>
    </w:p>
    <w:p w14:paraId="665225B9"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color w:val="000000"/>
          <w:lang w:val="it-IT"/>
        </w:rPr>
        <w:t>În cazul în care este necesar ca operatorii economici să deţină o autorizaţie specială sau să fie membri ai unei anumite organizaţii pentru a putea presta serviciile în cauză în statul de origine, autoritatea contractantă are dreptul de a solicita acestora să demonstreze că deţin o astfel de autorizaţie sau că sunt membri ai unei astfel de organizaţii.</w:t>
      </w:r>
    </w:p>
    <w:p w14:paraId="787E16C6" w14:textId="77777777" w:rsidR="005E5321" w:rsidRPr="006B6A04" w:rsidRDefault="005E5321" w:rsidP="005E5321">
      <w:pPr>
        <w:autoSpaceDE w:val="0"/>
        <w:autoSpaceDN w:val="0"/>
        <w:adjustRightInd w:val="0"/>
        <w:spacing w:line="360" w:lineRule="auto"/>
        <w:jc w:val="both"/>
        <w:rPr>
          <w:rFonts w:ascii="Georgia" w:hAnsi="Georgia"/>
          <w:b/>
          <w:color w:val="000000"/>
          <w:lang w:val="ro-RO"/>
        </w:rPr>
      </w:pPr>
      <w:r w:rsidRPr="006B6A04">
        <w:rPr>
          <w:rFonts w:ascii="Georgia" w:hAnsi="Georgia"/>
          <w:b/>
          <w:color w:val="000000"/>
          <w:lang w:val="it-IT"/>
        </w:rPr>
        <w:t>Cerințe referitoare la situația economico-financiară</w:t>
      </w:r>
    </w:p>
    <w:p w14:paraId="183CB1B4"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color w:val="000000"/>
          <w:lang w:val="it-IT"/>
        </w:rPr>
        <w:lastRenderedPageBreak/>
        <w:t>Cerinţele privind situaţia economică şi financiară stabilite de autoritatea contractantă pot viza elemente cum ar fi:</w:t>
      </w:r>
    </w:p>
    <w:p w14:paraId="6B79FEF6"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color w:val="000000"/>
          <w:lang w:val="it-IT"/>
        </w:rPr>
        <w:t>a) un anumit nivel minim al cifrei de afaceri anuale, inclusiv o anumită cifră de afaceri minimă în domeniul obiectului contractului de achiziţie publică/acordului-cadru; cifra de afaceri minimă anuală impusă operatorilor economici nu trebuie să depăşească de două ori valoarea estimată a contractului de achiziţie publică/celui mai mare contract subsecvent al acordului cadru;</w:t>
      </w:r>
    </w:p>
    <w:p w14:paraId="42370287"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color w:val="000000"/>
          <w:lang w:val="it-IT"/>
        </w:rPr>
        <w:t>b) anumite niveluri ale altor indicatori economico-financiari relevanţi, precum nivelul de lichiditate anuală;</w:t>
      </w:r>
    </w:p>
    <w:p w14:paraId="5368C2E5"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color w:val="000000"/>
          <w:lang w:val="it-IT"/>
        </w:rPr>
        <w:t>c) un nivel corespunzător al asigurării de risc profesional</w:t>
      </w:r>
      <w:r w:rsidRPr="006B6A04">
        <w:rPr>
          <w:rFonts w:ascii="Georgia" w:hAnsi="Georgia"/>
          <w:color w:val="000000"/>
          <w:lang w:val="pt-PT"/>
        </w:rPr>
        <w:t>.</w:t>
      </w:r>
    </w:p>
    <w:p w14:paraId="75099A76" w14:textId="77777777" w:rsidR="005E5321" w:rsidRDefault="005E5321" w:rsidP="005E5321">
      <w:pPr>
        <w:autoSpaceDE w:val="0"/>
        <w:autoSpaceDN w:val="0"/>
        <w:adjustRightInd w:val="0"/>
        <w:spacing w:line="360" w:lineRule="auto"/>
        <w:jc w:val="both"/>
        <w:rPr>
          <w:rFonts w:ascii="Georgia" w:hAnsi="Georgia"/>
          <w:b/>
          <w:color w:val="000000"/>
          <w:lang w:val="it-IT"/>
        </w:rPr>
      </w:pPr>
      <w:r w:rsidRPr="006B6A04">
        <w:rPr>
          <w:rFonts w:ascii="Georgia" w:hAnsi="Georgia"/>
          <w:color w:val="000000"/>
          <w:lang w:val="it-IT"/>
        </w:rPr>
        <w:t>În cazul în care urmează să fie atribuite contracte de achiziţii publice în baza unui acord-cadru, nivelul cifrei de afaceri minime anuale se raportează la valoarea maximă anticipată a contractelor subsecvente ce urmează să se execute în acelaşi timp sau, dacă aceasta nu este cunoscută, la valoarea estimată a celui mai mare contract subsecvent.</w:t>
      </w:r>
    </w:p>
    <w:p w14:paraId="0C77A7D1" w14:textId="77777777" w:rsidR="005E5321" w:rsidRDefault="005E5321" w:rsidP="005E5321">
      <w:pPr>
        <w:autoSpaceDE w:val="0"/>
        <w:autoSpaceDN w:val="0"/>
        <w:adjustRightInd w:val="0"/>
        <w:spacing w:line="360" w:lineRule="auto"/>
        <w:jc w:val="both"/>
        <w:rPr>
          <w:rFonts w:ascii="Georgia" w:hAnsi="Georgia"/>
          <w:b/>
          <w:color w:val="000000"/>
          <w:lang w:val="it-IT"/>
        </w:rPr>
      </w:pPr>
    </w:p>
    <w:p w14:paraId="656DB5A5" w14:textId="77777777" w:rsidR="005E5321" w:rsidRPr="006B6A04" w:rsidRDefault="005E5321" w:rsidP="005E5321">
      <w:pPr>
        <w:autoSpaceDE w:val="0"/>
        <w:autoSpaceDN w:val="0"/>
        <w:adjustRightInd w:val="0"/>
        <w:spacing w:line="360" w:lineRule="auto"/>
        <w:jc w:val="both"/>
        <w:rPr>
          <w:rFonts w:ascii="Georgia" w:hAnsi="Georgia"/>
          <w:b/>
          <w:color w:val="000000"/>
          <w:lang w:val="it-IT"/>
        </w:rPr>
      </w:pPr>
      <w:r w:rsidRPr="006B6A04">
        <w:rPr>
          <w:rFonts w:ascii="Georgia" w:hAnsi="Georgia"/>
          <w:b/>
          <w:color w:val="000000"/>
          <w:lang w:val="it-IT"/>
        </w:rPr>
        <w:t>Cerințe referitoare la capacitatea tehnică si profesională</w:t>
      </w:r>
    </w:p>
    <w:p w14:paraId="3CDE680A" w14:textId="77777777" w:rsidR="005E5321" w:rsidRPr="006B6A04" w:rsidRDefault="005E5321" w:rsidP="005E5321">
      <w:pPr>
        <w:autoSpaceDE w:val="0"/>
        <w:autoSpaceDN w:val="0"/>
        <w:adjustRightInd w:val="0"/>
        <w:spacing w:line="360" w:lineRule="auto"/>
        <w:ind w:firstLine="720"/>
        <w:jc w:val="both"/>
        <w:rPr>
          <w:rFonts w:ascii="Georgia" w:hAnsi="Georgia"/>
          <w:color w:val="000000"/>
          <w:lang w:val="it-IT"/>
        </w:rPr>
      </w:pPr>
      <w:r w:rsidRPr="006B6A04">
        <w:rPr>
          <w:rFonts w:ascii="Georgia" w:hAnsi="Georgia"/>
          <w:color w:val="000000"/>
          <w:lang w:val="it-IT"/>
        </w:rPr>
        <w:t xml:space="preserve">- experiență similară dovedita prin maxim 3 contracte, lista principalelor servicii prestate în cel mult ultimii 3 ani, cu indicarea valorilor, datelor şi a beneficiarilor publici sau privaţi; </w:t>
      </w:r>
    </w:p>
    <w:p w14:paraId="3B4A0D18" w14:textId="77777777" w:rsidR="005E5321" w:rsidRPr="006B6A04" w:rsidRDefault="005E5321" w:rsidP="005E5321">
      <w:pPr>
        <w:autoSpaceDE w:val="0"/>
        <w:autoSpaceDN w:val="0"/>
        <w:adjustRightInd w:val="0"/>
        <w:spacing w:line="360" w:lineRule="auto"/>
        <w:ind w:firstLine="720"/>
        <w:jc w:val="both"/>
        <w:rPr>
          <w:rFonts w:ascii="Georgia" w:hAnsi="Georgia"/>
          <w:color w:val="000000"/>
          <w:lang w:val="it-IT"/>
        </w:rPr>
      </w:pPr>
      <w:r w:rsidRPr="006B6A04">
        <w:rPr>
          <w:rFonts w:ascii="Georgia" w:hAnsi="Georgia"/>
          <w:color w:val="000000"/>
          <w:lang w:val="it-IT"/>
        </w:rPr>
        <w:t>- informaţii referitoare la personalul de specialitate de care dispune sau al cărui angajament de participare a fost obţinut de către ofertant;</w:t>
      </w:r>
    </w:p>
    <w:p w14:paraId="22E513CF" w14:textId="77777777" w:rsidR="005E5321" w:rsidRDefault="005E5321" w:rsidP="005E5321">
      <w:pPr>
        <w:autoSpaceDE w:val="0"/>
        <w:autoSpaceDN w:val="0"/>
        <w:adjustRightInd w:val="0"/>
        <w:spacing w:line="360" w:lineRule="auto"/>
        <w:ind w:firstLine="720"/>
        <w:jc w:val="both"/>
        <w:rPr>
          <w:rFonts w:ascii="Georgia" w:hAnsi="Georgia"/>
          <w:color w:val="000000"/>
          <w:lang w:val="it-IT"/>
        </w:rPr>
      </w:pPr>
      <w:r w:rsidRPr="006B6A04">
        <w:rPr>
          <w:rFonts w:ascii="Georgia" w:hAnsi="Georgia"/>
          <w:color w:val="000000"/>
          <w:lang w:val="it-IT"/>
        </w:rPr>
        <w:t>- informaţii privind partea din contract pe care operatorul economic o are, eventual, intenţia să o subcontracteze.</w:t>
      </w:r>
    </w:p>
    <w:p w14:paraId="4935A79E" w14:textId="77777777" w:rsidR="005E5321" w:rsidRPr="006B6A04" w:rsidRDefault="005E5321" w:rsidP="005E5321">
      <w:pPr>
        <w:autoSpaceDE w:val="0"/>
        <w:autoSpaceDN w:val="0"/>
        <w:adjustRightInd w:val="0"/>
        <w:spacing w:line="360" w:lineRule="auto"/>
        <w:jc w:val="both"/>
        <w:rPr>
          <w:rFonts w:ascii="Georgia" w:hAnsi="Georgia"/>
          <w:color w:val="000000"/>
          <w:lang w:val="it-IT"/>
        </w:rPr>
      </w:pPr>
      <w:r w:rsidRPr="006B6A04">
        <w:rPr>
          <w:rFonts w:ascii="Georgia" w:hAnsi="Georgia"/>
          <w:color w:val="000000"/>
          <w:lang w:val="it-IT"/>
        </w:rPr>
        <w:t xml:space="preserve">Autoritatea contractantă are dreptul de a stabili, ca cerință, asigurarea (în dotare proprie, prin contracte/convenții de închiriere sau angajamente ferme din partea unui terț etc.) acelor echipamente, mijloace fixe și alte dotări care sunt considerate strict necesare pentru îndeplinirea obiectului </w:t>
      </w:r>
      <w:r w:rsidRPr="00E34D42">
        <w:rPr>
          <w:rFonts w:ascii="Georgia" w:hAnsi="Georgia"/>
          <w:color w:val="000000"/>
          <w:lang w:val="it-IT"/>
        </w:rPr>
        <w:t>contractului/</w:t>
      </w:r>
      <w:r w:rsidRPr="006B6A04">
        <w:rPr>
          <w:rFonts w:ascii="Georgia" w:hAnsi="Georgia"/>
          <w:color w:val="000000"/>
          <w:lang w:val="it-IT"/>
        </w:rPr>
        <w:t>acordului-cadru de servicii.</w:t>
      </w:r>
    </w:p>
    <w:p w14:paraId="2A6C33D0" w14:textId="77777777" w:rsidR="005E5321" w:rsidRPr="006B6A04" w:rsidRDefault="005E5321" w:rsidP="005E5321">
      <w:pPr>
        <w:autoSpaceDE w:val="0"/>
        <w:autoSpaceDN w:val="0"/>
        <w:adjustRightInd w:val="0"/>
        <w:spacing w:line="360" w:lineRule="auto"/>
        <w:jc w:val="both"/>
        <w:rPr>
          <w:rFonts w:ascii="Georgia" w:hAnsi="Georgia"/>
          <w:color w:val="000000"/>
          <w:lang w:val="it-IT"/>
        </w:rPr>
      </w:pPr>
      <w:r w:rsidRPr="006B6A04">
        <w:rPr>
          <w:rFonts w:ascii="Georgia" w:hAnsi="Georgia"/>
          <w:color w:val="000000"/>
          <w:lang w:val="it-IT"/>
        </w:rPr>
        <w:t>Autoritatea contractantă are dreptul de a impune operatorilor economici obligaţia prezentării unor certificări specifice, acordate de organisme de certificare acreditate, care atestă respectarea de către aceştia a anumitor standarde de asigurare a calităţii, sau standarde ori sisteme de management de mediu.</w:t>
      </w:r>
    </w:p>
    <w:p w14:paraId="140C7D1F" w14:textId="77777777" w:rsidR="005E5321" w:rsidRPr="006B6A04" w:rsidRDefault="005E5321" w:rsidP="005E5321">
      <w:pPr>
        <w:numPr>
          <w:ilvl w:val="0"/>
          <w:numId w:val="12"/>
        </w:numPr>
        <w:spacing w:line="360" w:lineRule="auto"/>
        <w:contextualSpacing/>
        <w:jc w:val="both"/>
        <w:rPr>
          <w:rFonts w:ascii="Georgia" w:hAnsi="Georgia"/>
          <w:b/>
          <w:color w:val="000000"/>
          <w:lang w:val="pt-PT"/>
        </w:rPr>
      </w:pPr>
      <w:r w:rsidRPr="006B6A04">
        <w:rPr>
          <w:rFonts w:ascii="Georgia" w:hAnsi="Georgia"/>
          <w:b/>
          <w:color w:val="000000"/>
          <w:lang w:val="pt-PT"/>
        </w:rPr>
        <w:lastRenderedPageBreak/>
        <w:t>Dreptul de a solicita clarificări</w:t>
      </w:r>
    </w:p>
    <w:p w14:paraId="3E28B779" w14:textId="77777777" w:rsidR="005E5321" w:rsidRPr="006B6A04" w:rsidRDefault="005E5321" w:rsidP="005E5321">
      <w:pPr>
        <w:autoSpaceDE w:val="0"/>
        <w:autoSpaceDN w:val="0"/>
        <w:adjustRightInd w:val="0"/>
        <w:spacing w:line="360" w:lineRule="auto"/>
        <w:jc w:val="both"/>
        <w:rPr>
          <w:rFonts w:ascii="Georgia" w:hAnsi="Georgia"/>
          <w:color w:val="000000"/>
          <w:lang w:val="pt-PT"/>
        </w:rPr>
      </w:pPr>
      <w:r w:rsidRPr="006B6A04">
        <w:rPr>
          <w:rFonts w:ascii="Georgia" w:hAnsi="Georgia"/>
          <w:b/>
          <w:color w:val="000000"/>
          <w:lang w:val="pt-PT"/>
        </w:rPr>
        <w:t xml:space="preserve"> </w:t>
      </w:r>
      <w:r w:rsidRPr="006B6A04">
        <w:rPr>
          <w:rFonts w:ascii="Georgia" w:hAnsi="Georgia"/>
          <w:color w:val="000000"/>
          <w:lang w:val="pt-PT"/>
        </w:rPr>
        <w:t>Orice operator economic interesat are dreptul de a solicita clarificări sau informaţii suplimentare în legătură cu documentaţia de atribuire.</w:t>
      </w:r>
    </w:p>
    <w:p w14:paraId="3B13730D" w14:textId="77777777" w:rsidR="005E5321" w:rsidRPr="006B6A04" w:rsidRDefault="005E5321" w:rsidP="005E5321">
      <w:pPr>
        <w:autoSpaceDE w:val="0"/>
        <w:autoSpaceDN w:val="0"/>
        <w:adjustRightInd w:val="0"/>
        <w:spacing w:line="360" w:lineRule="auto"/>
        <w:jc w:val="both"/>
        <w:rPr>
          <w:rFonts w:ascii="Georgia" w:hAnsi="Georgia"/>
          <w:color w:val="000000"/>
          <w:lang w:val="pt-PT"/>
        </w:rPr>
      </w:pPr>
      <w:r w:rsidRPr="006B6A04">
        <w:rPr>
          <w:rFonts w:ascii="Georgia" w:eastAsia="Calibri" w:hAnsi="Georgia"/>
          <w:color w:val="000000"/>
          <w:lang w:val="pt-PT"/>
        </w:rPr>
        <w:t xml:space="preserve">Termenul limită până la care operatorii economici pot adresa solicitări de clarificări: </w:t>
      </w:r>
      <w:r w:rsidRPr="006B6A04">
        <w:rPr>
          <w:rFonts w:ascii="Georgia" w:eastAsia="Calibri" w:hAnsi="Georgia"/>
          <w:lang w:val="pt-PT"/>
        </w:rPr>
        <w:t>până în a 5- a zi înainte de termenul limita de depunere a ofertelor.</w:t>
      </w:r>
    </w:p>
    <w:p w14:paraId="7431883F" w14:textId="77777777" w:rsidR="005E5321" w:rsidRPr="006B6A04" w:rsidRDefault="005E5321" w:rsidP="005E5321">
      <w:pPr>
        <w:autoSpaceDE w:val="0"/>
        <w:autoSpaceDN w:val="0"/>
        <w:adjustRightInd w:val="0"/>
        <w:spacing w:line="360" w:lineRule="auto"/>
        <w:jc w:val="both"/>
        <w:rPr>
          <w:rFonts w:ascii="Georgia" w:hAnsi="Georgia"/>
          <w:color w:val="000000"/>
          <w:lang w:val="pt-PT"/>
        </w:rPr>
      </w:pPr>
      <w:r w:rsidRPr="006B6A04">
        <w:rPr>
          <w:rFonts w:ascii="Georgia" w:hAnsi="Georgia"/>
          <w:color w:val="000000"/>
          <w:lang w:val="pt-PT"/>
        </w:rPr>
        <w:t>Autoritatea contractantă are obligaţia de a publica răspunsurile însoţite de întrebările aferente la adresa de internet pe site-ul propriu la care sunt disponibile documentele achiziţiei luând măsuri pentru a nu dezvălui identitatea operatorului economic care a solicitat clarificările sau informaţiile suplimentare respective.</w:t>
      </w:r>
    </w:p>
    <w:p w14:paraId="2B44C084" w14:textId="77777777" w:rsidR="005E5321" w:rsidRPr="006B6A04" w:rsidRDefault="005E5321" w:rsidP="005E5321">
      <w:pPr>
        <w:autoSpaceDE w:val="0"/>
        <w:autoSpaceDN w:val="0"/>
        <w:adjustRightInd w:val="0"/>
        <w:spacing w:line="360" w:lineRule="auto"/>
        <w:jc w:val="both"/>
        <w:rPr>
          <w:rFonts w:ascii="Georgia" w:hAnsi="Georgia"/>
          <w:color w:val="000000"/>
          <w:lang w:val="pt-PT"/>
        </w:rPr>
      </w:pPr>
      <w:r w:rsidRPr="006B6A04">
        <w:rPr>
          <w:rFonts w:ascii="Georgia" w:hAnsi="Georgia"/>
          <w:color w:val="000000"/>
          <w:lang w:val="pt-PT"/>
        </w:rPr>
        <w:t xml:space="preserve">În măsura în care solicitările de clarificări sau informaţii suplimentare au fost adresate în timp util, răspunsul autorităţii contractante la aceste solicitări trebuie să fie transmis cu cel puţin 3 zile înainte de termenul stabilit pentru depunerea ofertelor sau solicitărilor de participare. </w:t>
      </w:r>
    </w:p>
    <w:p w14:paraId="079A4386" w14:textId="77777777" w:rsidR="005E5321" w:rsidRPr="006B6A04" w:rsidRDefault="005E5321" w:rsidP="005E5321">
      <w:pPr>
        <w:autoSpaceDE w:val="0"/>
        <w:autoSpaceDN w:val="0"/>
        <w:adjustRightInd w:val="0"/>
        <w:spacing w:line="360" w:lineRule="auto"/>
        <w:jc w:val="both"/>
        <w:rPr>
          <w:rFonts w:ascii="Georgia" w:hAnsi="Georgia"/>
          <w:color w:val="000000"/>
          <w:lang w:val="pt-PT"/>
        </w:rPr>
      </w:pPr>
      <w:r w:rsidRPr="006B6A04">
        <w:rPr>
          <w:rFonts w:ascii="Georgia" w:hAnsi="Georgia"/>
          <w:color w:val="000000"/>
          <w:lang w:val="pt-PT"/>
        </w:rPr>
        <w:t>Autoritatea contractantă are dreptul de a completa, din proprie inițiativă, în vederea clarificării, documentația de atribuire, dar nu mai devreme de 5 zile inainte de data limită de depunere a ofertelor și dacă acest fapt nu afectează participarea la procedura de selecție internă de oferte.</w:t>
      </w:r>
    </w:p>
    <w:p w14:paraId="441D2EAA" w14:textId="77777777" w:rsidR="005E5321" w:rsidRPr="006B6A04" w:rsidRDefault="005E5321" w:rsidP="005E5321">
      <w:pPr>
        <w:autoSpaceDE w:val="0"/>
        <w:autoSpaceDN w:val="0"/>
        <w:adjustRightInd w:val="0"/>
        <w:spacing w:line="360" w:lineRule="auto"/>
        <w:jc w:val="both"/>
        <w:rPr>
          <w:rFonts w:ascii="Georgia" w:hAnsi="Georgia"/>
          <w:color w:val="000000"/>
          <w:lang w:val="pt-PT"/>
        </w:rPr>
      </w:pPr>
      <w:r w:rsidRPr="006B6A04">
        <w:rPr>
          <w:rFonts w:ascii="Georgia" w:hAnsi="Georgia"/>
          <w:color w:val="000000"/>
          <w:lang w:val="it-IT"/>
        </w:rPr>
        <w:t>Orice astfel de completare trebuie publicată de c</w:t>
      </w:r>
      <w:r w:rsidRPr="006B6A04">
        <w:rPr>
          <w:rFonts w:ascii="Georgia" w:hAnsi="Georgia"/>
          <w:color w:val="000000"/>
          <w:lang w:val="ro-RO"/>
        </w:rPr>
        <w:t>ă</w:t>
      </w:r>
      <w:r w:rsidRPr="006B6A04">
        <w:rPr>
          <w:rFonts w:ascii="Georgia" w:hAnsi="Georgia"/>
          <w:color w:val="000000"/>
          <w:lang w:val="it-IT"/>
        </w:rPr>
        <w:t>tre autoritatea contractantă pe site-ul propriu.</w:t>
      </w:r>
    </w:p>
    <w:p w14:paraId="2E94186F" w14:textId="77777777" w:rsidR="005E5321" w:rsidRPr="006B6A04" w:rsidRDefault="005E5321" w:rsidP="005E5321">
      <w:pPr>
        <w:numPr>
          <w:ilvl w:val="0"/>
          <w:numId w:val="12"/>
        </w:numPr>
        <w:spacing w:line="360" w:lineRule="auto"/>
        <w:contextualSpacing/>
        <w:jc w:val="both"/>
        <w:rPr>
          <w:rFonts w:ascii="Georgia" w:hAnsi="Georgia"/>
          <w:b/>
          <w:color w:val="000000"/>
        </w:rPr>
      </w:pPr>
      <w:proofErr w:type="spellStart"/>
      <w:r w:rsidRPr="006B6A04">
        <w:rPr>
          <w:rFonts w:ascii="Georgia" w:hAnsi="Georgia"/>
          <w:b/>
          <w:color w:val="000000"/>
        </w:rPr>
        <w:t>Elaborarea</w:t>
      </w:r>
      <w:proofErr w:type="spellEnd"/>
      <w:r w:rsidRPr="006B6A04">
        <w:rPr>
          <w:rFonts w:ascii="Georgia" w:hAnsi="Georgia"/>
          <w:b/>
          <w:color w:val="000000"/>
        </w:rPr>
        <w:t xml:space="preserve">, </w:t>
      </w:r>
      <w:proofErr w:type="spellStart"/>
      <w:r w:rsidRPr="006B6A04">
        <w:rPr>
          <w:rFonts w:ascii="Georgia" w:hAnsi="Georgia"/>
          <w:b/>
          <w:color w:val="000000"/>
        </w:rPr>
        <w:t>prezentarea</w:t>
      </w:r>
      <w:proofErr w:type="spellEnd"/>
      <w:r w:rsidRPr="006B6A04">
        <w:rPr>
          <w:rFonts w:ascii="Georgia" w:hAnsi="Georgia"/>
          <w:b/>
          <w:color w:val="000000"/>
        </w:rPr>
        <w:t xml:space="preserve"> </w:t>
      </w:r>
      <w:proofErr w:type="spellStart"/>
      <w:r w:rsidRPr="006B6A04">
        <w:rPr>
          <w:rFonts w:ascii="Georgia" w:hAnsi="Georgia"/>
          <w:b/>
          <w:color w:val="000000"/>
        </w:rPr>
        <w:t>și</w:t>
      </w:r>
      <w:proofErr w:type="spellEnd"/>
      <w:r w:rsidRPr="006B6A04">
        <w:rPr>
          <w:rFonts w:ascii="Georgia" w:hAnsi="Georgia"/>
          <w:b/>
          <w:color w:val="000000"/>
        </w:rPr>
        <w:t xml:space="preserve"> </w:t>
      </w:r>
      <w:proofErr w:type="spellStart"/>
      <w:r w:rsidRPr="006B6A04">
        <w:rPr>
          <w:rFonts w:ascii="Georgia" w:hAnsi="Georgia"/>
          <w:b/>
          <w:color w:val="000000"/>
        </w:rPr>
        <w:t>evaluarea</w:t>
      </w:r>
      <w:proofErr w:type="spellEnd"/>
      <w:r w:rsidRPr="006B6A04">
        <w:rPr>
          <w:rFonts w:ascii="Georgia" w:hAnsi="Georgia"/>
          <w:b/>
          <w:color w:val="000000"/>
        </w:rPr>
        <w:t xml:space="preserve"> </w:t>
      </w:r>
      <w:proofErr w:type="spellStart"/>
      <w:r w:rsidRPr="006B6A04">
        <w:rPr>
          <w:rFonts w:ascii="Georgia" w:hAnsi="Georgia"/>
          <w:b/>
          <w:color w:val="000000"/>
        </w:rPr>
        <w:t>ofertei</w:t>
      </w:r>
      <w:proofErr w:type="spellEnd"/>
    </w:p>
    <w:p w14:paraId="027A2AA7" w14:textId="77777777" w:rsidR="005E5321" w:rsidRPr="006B6A04" w:rsidRDefault="005E5321" w:rsidP="005E5321">
      <w:pPr>
        <w:widowControl w:val="0"/>
        <w:tabs>
          <w:tab w:val="num" w:pos="1080"/>
        </w:tabs>
        <w:spacing w:before="120" w:after="120" w:line="360" w:lineRule="auto"/>
        <w:ind w:right="-28"/>
        <w:jc w:val="both"/>
        <w:outlineLvl w:val="5"/>
        <w:rPr>
          <w:rFonts w:ascii="Georgia" w:hAnsi="Georgia"/>
          <w:color w:val="000000"/>
        </w:rPr>
      </w:pPr>
      <w:proofErr w:type="spellStart"/>
      <w:r w:rsidRPr="006B6A04">
        <w:rPr>
          <w:rFonts w:ascii="Georgia" w:hAnsi="Georgia"/>
          <w:color w:val="000000"/>
        </w:rPr>
        <w:t>Ofertantul</w:t>
      </w:r>
      <w:proofErr w:type="spellEnd"/>
      <w:r w:rsidRPr="006B6A04">
        <w:rPr>
          <w:rFonts w:ascii="Georgia" w:hAnsi="Georgia"/>
          <w:color w:val="000000"/>
        </w:rPr>
        <w:t xml:space="preserve"> </w:t>
      </w:r>
      <w:proofErr w:type="spellStart"/>
      <w:r w:rsidRPr="006B6A04">
        <w:rPr>
          <w:rFonts w:ascii="Georgia" w:hAnsi="Georgia"/>
          <w:color w:val="000000"/>
        </w:rPr>
        <w:t>elaborează</w:t>
      </w:r>
      <w:proofErr w:type="spellEnd"/>
      <w:r w:rsidRPr="006B6A04">
        <w:rPr>
          <w:rFonts w:ascii="Georgia" w:hAnsi="Georgia"/>
          <w:color w:val="000000"/>
        </w:rPr>
        <w:t xml:space="preserve"> </w:t>
      </w:r>
      <w:proofErr w:type="spellStart"/>
      <w:r w:rsidRPr="006B6A04">
        <w:rPr>
          <w:rFonts w:ascii="Georgia" w:hAnsi="Georgia"/>
          <w:color w:val="000000"/>
        </w:rPr>
        <w:t>oferta</w:t>
      </w:r>
      <w:proofErr w:type="spellEnd"/>
      <w:r w:rsidRPr="006B6A04">
        <w:rPr>
          <w:rFonts w:ascii="Georgia" w:hAnsi="Georgia"/>
          <w:color w:val="000000"/>
        </w:rPr>
        <w:t xml:space="preserve"> </w:t>
      </w:r>
      <w:proofErr w:type="spellStart"/>
      <w:r w:rsidRPr="006B6A04">
        <w:rPr>
          <w:rFonts w:ascii="Georgia" w:hAnsi="Georgia"/>
          <w:color w:val="000000"/>
        </w:rPr>
        <w:t>în</w:t>
      </w:r>
      <w:proofErr w:type="spellEnd"/>
      <w:r w:rsidRPr="006B6A04">
        <w:rPr>
          <w:rFonts w:ascii="Georgia" w:hAnsi="Georgia"/>
          <w:color w:val="000000"/>
        </w:rPr>
        <w:t xml:space="preserve"> </w:t>
      </w:r>
      <w:proofErr w:type="spellStart"/>
      <w:r w:rsidRPr="006B6A04">
        <w:rPr>
          <w:rFonts w:ascii="Georgia" w:hAnsi="Georgia"/>
          <w:color w:val="000000"/>
        </w:rPr>
        <w:t>conformitate</w:t>
      </w:r>
      <w:proofErr w:type="spellEnd"/>
      <w:r w:rsidRPr="006B6A04">
        <w:rPr>
          <w:rFonts w:ascii="Georgia" w:hAnsi="Georgia"/>
          <w:color w:val="000000"/>
        </w:rPr>
        <w:t xml:space="preserve"> cu </w:t>
      </w:r>
      <w:proofErr w:type="spellStart"/>
      <w:r w:rsidRPr="006B6A04">
        <w:rPr>
          <w:rFonts w:ascii="Georgia" w:hAnsi="Georgia"/>
          <w:color w:val="000000"/>
        </w:rPr>
        <w:t>prevederile</w:t>
      </w:r>
      <w:proofErr w:type="spellEnd"/>
      <w:r w:rsidRPr="006B6A04">
        <w:rPr>
          <w:rFonts w:ascii="Georgia" w:hAnsi="Georgia"/>
          <w:color w:val="000000"/>
        </w:rPr>
        <w:t xml:space="preserve"> </w:t>
      </w:r>
      <w:proofErr w:type="spellStart"/>
      <w:r w:rsidRPr="006B6A04">
        <w:rPr>
          <w:rFonts w:ascii="Georgia" w:hAnsi="Georgia"/>
          <w:color w:val="000000"/>
        </w:rPr>
        <w:t>documentaţiei</w:t>
      </w:r>
      <w:proofErr w:type="spellEnd"/>
      <w:r w:rsidRPr="006B6A04">
        <w:rPr>
          <w:rFonts w:ascii="Georgia" w:hAnsi="Georgia"/>
          <w:color w:val="000000"/>
        </w:rPr>
        <w:t xml:space="preserve"> de </w:t>
      </w:r>
      <w:proofErr w:type="spellStart"/>
      <w:r w:rsidRPr="006B6A04">
        <w:rPr>
          <w:rFonts w:ascii="Georgia" w:hAnsi="Georgia"/>
          <w:color w:val="000000"/>
        </w:rPr>
        <w:t>atribuire</w:t>
      </w:r>
      <w:proofErr w:type="spellEnd"/>
      <w:r w:rsidRPr="006B6A04">
        <w:rPr>
          <w:rFonts w:ascii="Georgia" w:hAnsi="Georgia"/>
          <w:color w:val="000000"/>
        </w:rPr>
        <w:t xml:space="preserve"> </w:t>
      </w:r>
      <w:proofErr w:type="spellStart"/>
      <w:r w:rsidRPr="006B6A04">
        <w:rPr>
          <w:rFonts w:ascii="Georgia" w:hAnsi="Georgia"/>
          <w:color w:val="000000"/>
        </w:rPr>
        <w:t>şi</w:t>
      </w:r>
      <w:proofErr w:type="spellEnd"/>
      <w:r w:rsidRPr="006B6A04">
        <w:rPr>
          <w:rFonts w:ascii="Georgia" w:hAnsi="Georgia"/>
          <w:color w:val="000000"/>
        </w:rPr>
        <w:t xml:space="preserve"> </w:t>
      </w:r>
      <w:proofErr w:type="spellStart"/>
      <w:r w:rsidRPr="006B6A04">
        <w:rPr>
          <w:rFonts w:ascii="Georgia" w:hAnsi="Georgia"/>
          <w:color w:val="000000"/>
        </w:rPr>
        <w:t>indică</w:t>
      </w:r>
      <w:proofErr w:type="spellEnd"/>
      <w:r w:rsidRPr="006B6A04">
        <w:rPr>
          <w:rFonts w:ascii="Georgia" w:hAnsi="Georgia"/>
          <w:color w:val="000000"/>
        </w:rPr>
        <w:t xml:space="preserve">, </w:t>
      </w:r>
      <w:proofErr w:type="spellStart"/>
      <w:r w:rsidRPr="006B6A04">
        <w:rPr>
          <w:rFonts w:ascii="Georgia" w:hAnsi="Georgia"/>
          <w:color w:val="000000"/>
        </w:rPr>
        <w:t>motivat</w:t>
      </w:r>
      <w:proofErr w:type="spellEnd"/>
      <w:r w:rsidRPr="006B6A04">
        <w:rPr>
          <w:rFonts w:ascii="Georgia" w:hAnsi="Georgia"/>
          <w:color w:val="000000"/>
        </w:rPr>
        <w:t xml:space="preserve">, </w:t>
      </w:r>
      <w:proofErr w:type="spellStart"/>
      <w:r w:rsidRPr="006B6A04">
        <w:rPr>
          <w:rFonts w:ascii="Georgia" w:hAnsi="Georgia"/>
          <w:color w:val="000000"/>
        </w:rPr>
        <w:t>în</w:t>
      </w:r>
      <w:proofErr w:type="spellEnd"/>
      <w:r w:rsidRPr="006B6A04">
        <w:rPr>
          <w:rFonts w:ascii="Georgia" w:hAnsi="Georgia"/>
          <w:color w:val="000000"/>
        </w:rPr>
        <w:t xml:space="preserve"> </w:t>
      </w:r>
      <w:proofErr w:type="spellStart"/>
      <w:r w:rsidRPr="006B6A04">
        <w:rPr>
          <w:rFonts w:ascii="Georgia" w:hAnsi="Georgia"/>
          <w:color w:val="000000"/>
        </w:rPr>
        <w:t>cuprinsul</w:t>
      </w:r>
      <w:proofErr w:type="spellEnd"/>
      <w:r w:rsidRPr="006B6A04">
        <w:rPr>
          <w:rFonts w:ascii="Georgia" w:hAnsi="Georgia"/>
          <w:color w:val="000000"/>
        </w:rPr>
        <w:t xml:space="preserve"> </w:t>
      </w:r>
      <w:proofErr w:type="spellStart"/>
      <w:r w:rsidRPr="006B6A04">
        <w:rPr>
          <w:rFonts w:ascii="Georgia" w:hAnsi="Georgia"/>
          <w:color w:val="000000"/>
        </w:rPr>
        <w:t>acesteia</w:t>
      </w:r>
      <w:proofErr w:type="spellEnd"/>
      <w:r w:rsidRPr="006B6A04">
        <w:rPr>
          <w:rFonts w:ascii="Georgia" w:hAnsi="Georgia"/>
          <w:color w:val="000000"/>
        </w:rPr>
        <w:t xml:space="preserve">, care </w:t>
      </w:r>
      <w:proofErr w:type="spellStart"/>
      <w:r w:rsidRPr="006B6A04">
        <w:rPr>
          <w:rFonts w:ascii="Georgia" w:hAnsi="Georgia"/>
          <w:color w:val="000000"/>
        </w:rPr>
        <w:t>informaţii</w:t>
      </w:r>
      <w:proofErr w:type="spellEnd"/>
      <w:r w:rsidRPr="006B6A04">
        <w:rPr>
          <w:rFonts w:ascii="Georgia" w:hAnsi="Georgia"/>
          <w:color w:val="000000"/>
        </w:rPr>
        <w:t xml:space="preserve"> din </w:t>
      </w:r>
      <w:proofErr w:type="spellStart"/>
      <w:r w:rsidRPr="006B6A04">
        <w:rPr>
          <w:rFonts w:ascii="Georgia" w:hAnsi="Georgia"/>
          <w:color w:val="000000"/>
        </w:rPr>
        <w:t>propunerea</w:t>
      </w:r>
      <w:proofErr w:type="spellEnd"/>
      <w:r w:rsidRPr="006B6A04">
        <w:rPr>
          <w:rFonts w:ascii="Georgia" w:hAnsi="Georgia"/>
          <w:color w:val="000000"/>
        </w:rPr>
        <w:t xml:space="preserve"> </w:t>
      </w:r>
      <w:proofErr w:type="spellStart"/>
      <w:r w:rsidRPr="006B6A04">
        <w:rPr>
          <w:rFonts w:ascii="Georgia" w:hAnsi="Georgia"/>
          <w:color w:val="000000"/>
        </w:rPr>
        <w:t>tehnică</w:t>
      </w:r>
      <w:proofErr w:type="spellEnd"/>
      <w:r w:rsidRPr="006B6A04">
        <w:rPr>
          <w:rFonts w:ascii="Georgia" w:hAnsi="Georgia"/>
          <w:color w:val="000000"/>
        </w:rPr>
        <w:t xml:space="preserve"> </w:t>
      </w:r>
      <w:proofErr w:type="spellStart"/>
      <w:r w:rsidRPr="006B6A04">
        <w:rPr>
          <w:rFonts w:ascii="Georgia" w:hAnsi="Georgia"/>
          <w:color w:val="000000"/>
        </w:rPr>
        <w:t>şi</w:t>
      </w:r>
      <w:proofErr w:type="spellEnd"/>
      <w:r w:rsidRPr="006B6A04">
        <w:rPr>
          <w:rFonts w:ascii="Georgia" w:hAnsi="Georgia"/>
          <w:color w:val="000000"/>
        </w:rPr>
        <w:t>/</w:t>
      </w:r>
      <w:proofErr w:type="spellStart"/>
      <w:r w:rsidRPr="006B6A04">
        <w:rPr>
          <w:rFonts w:ascii="Georgia" w:hAnsi="Georgia"/>
          <w:color w:val="000000"/>
        </w:rPr>
        <w:t>sau</w:t>
      </w:r>
      <w:proofErr w:type="spellEnd"/>
      <w:r w:rsidRPr="006B6A04">
        <w:rPr>
          <w:rFonts w:ascii="Georgia" w:hAnsi="Georgia"/>
          <w:color w:val="000000"/>
        </w:rPr>
        <w:t xml:space="preserve"> din </w:t>
      </w:r>
      <w:proofErr w:type="spellStart"/>
      <w:r w:rsidRPr="006B6A04">
        <w:rPr>
          <w:rFonts w:ascii="Georgia" w:hAnsi="Georgia"/>
          <w:color w:val="000000"/>
        </w:rPr>
        <w:t>propunerea</w:t>
      </w:r>
      <w:proofErr w:type="spellEnd"/>
      <w:r w:rsidRPr="006B6A04">
        <w:rPr>
          <w:rFonts w:ascii="Georgia" w:hAnsi="Georgia"/>
          <w:color w:val="000000"/>
        </w:rPr>
        <w:t xml:space="preserve"> </w:t>
      </w:r>
      <w:proofErr w:type="spellStart"/>
      <w:r w:rsidRPr="006B6A04">
        <w:rPr>
          <w:rFonts w:ascii="Georgia" w:hAnsi="Georgia"/>
          <w:color w:val="000000"/>
        </w:rPr>
        <w:t>financiară</w:t>
      </w:r>
      <w:proofErr w:type="spellEnd"/>
      <w:r w:rsidRPr="006B6A04">
        <w:rPr>
          <w:rFonts w:ascii="Georgia" w:hAnsi="Georgia"/>
          <w:color w:val="000000"/>
        </w:rPr>
        <w:t xml:space="preserve"> sunt </w:t>
      </w:r>
      <w:proofErr w:type="spellStart"/>
      <w:r w:rsidRPr="006B6A04">
        <w:rPr>
          <w:rFonts w:ascii="Georgia" w:hAnsi="Georgia"/>
          <w:color w:val="000000"/>
        </w:rPr>
        <w:t>confidenţiale</w:t>
      </w:r>
      <w:proofErr w:type="spellEnd"/>
      <w:r w:rsidRPr="006B6A04">
        <w:rPr>
          <w:rFonts w:ascii="Georgia" w:hAnsi="Georgia"/>
          <w:color w:val="000000"/>
        </w:rPr>
        <w:t xml:space="preserve">, </w:t>
      </w:r>
      <w:proofErr w:type="spellStart"/>
      <w:r w:rsidRPr="006B6A04">
        <w:rPr>
          <w:rFonts w:ascii="Georgia" w:hAnsi="Georgia"/>
          <w:color w:val="000000"/>
        </w:rPr>
        <w:t>clasificate</w:t>
      </w:r>
      <w:proofErr w:type="spellEnd"/>
      <w:r w:rsidRPr="006B6A04">
        <w:rPr>
          <w:rFonts w:ascii="Georgia" w:hAnsi="Georgia"/>
          <w:color w:val="000000"/>
        </w:rPr>
        <w:t xml:space="preserve"> </w:t>
      </w:r>
      <w:proofErr w:type="spellStart"/>
      <w:r w:rsidRPr="006B6A04">
        <w:rPr>
          <w:rFonts w:ascii="Georgia" w:hAnsi="Georgia"/>
          <w:color w:val="000000"/>
        </w:rPr>
        <w:t>sau</w:t>
      </w:r>
      <w:proofErr w:type="spellEnd"/>
      <w:r w:rsidRPr="006B6A04">
        <w:rPr>
          <w:rFonts w:ascii="Georgia" w:hAnsi="Georgia"/>
          <w:color w:val="000000"/>
        </w:rPr>
        <w:t xml:space="preserve"> sunt </w:t>
      </w:r>
      <w:proofErr w:type="spellStart"/>
      <w:r w:rsidRPr="006B6A04">
        <w:rPr>
          <w:rFonts w:ascii="Georgia" w:hAnsi="Georgia"/>
          <w:color w:val="000000"/>
        </w:rPr>
        <w:t>protejate</w:t>
      </w:r>
      <w:proofErr w:type="spellEnd"/>
      <w:r w:rsidRPr="006B6A04">
        <w:rPr>
          <w:rFonts w:ascii="Georgia" w:hAnsi="Georgia"/>
          <w:color w:val="000000"/>
        </w:rPr>
        <w:t xml:space="preserve"> de un </w:t>
      </w:r>
      <w:proofErr w:type="spellStart"/>
      <w:r w:rsidRPr="006B6A04">
        <w:rPr>
          <w:rFonts w:ascii="Georgia" w:hAnsi="Georgia"/>
          <w:color w:val="000000"/>
        </w:rPr>
        <w:t>drept</w:t>
      </w:r>
      <w:proofErr w:type="spellEnd"/>
      <w:r w:rsidRPr="006B6A04">
        <w:rPr>
          <w:rFonts w:ascii="Georgia" w:hAnsi="Georgia"/>
          <w:color w:val="000000"/>
        </w:rPr>
        <w:t xml:space="preserve"> de </w:t>
      </w:r>
      <w:proofErr w:type="spellStart"/>
      <w:r w:rsidRPr="006B6A04">
        <w:rPr>
          <w:rFonts w:ascii="Georgia" w:hAnsi="Georgia"/>
          <w:color w:val="000000"/>
        </w:rPr>
        <w:t>proprietate</w:t>
      </w:r>
      <w:proofErr w:type="spellEnd"/>
      <w:r w:rsidRPr="006B6A04">
        <w:rPr>
          <w:rFonts w:ascii="Georgia" w:hAnsi="Georgia"/>
          <w:color w:val="000000"/>
        </w:rPr>
        <w:t xml:space="preserve"> </w:t>
      </w:r>
      <w:proofErr w:type="spellStart"/>
      <w:r w:rsidRPr="006B6A04">
        <w:rPr>
          <w:rFonts w:ascii="Georgia" w:hAnsi="Georgia"/>
          <w:color w:val="000000"/>
        </w:rPr>
        <w:t>intelectuală</w:t>
      </w:r>
      <w:proofErr w:type="spellEnd"/>
      <w:r w:rsidRPr="006B6A04">
        <w:rPr>
          <w:rFonts w:ascii="Georgia" w:hAnsi="Georgia"/>
          <w:color w:val="000000"/>
        </w:rPr>
        <w:t xml:space="preserve">, </w:t>
      </w:r>
      <w:proofErr w:type="spellStart"/>
      <w:r w:rsidRPr="006B6A04">
        <w:rPr>
          <w:rFonts w:ascii="Georgia" w:hAnsi="Georgia"/>
          <w:color w:val="000000"/>
        </w:rPr>
        <w:t>în</w:t>
      </w:r>
      <w:proofErr w:type="spellEnd"/>
      <w:r w:rsidRPr="006B6A04">
        <w:rPr>
          <w:rFonts w:ascii="Georgia" w:hAnsi="Georgia"/>
          <w:color w:val="000000"/>
        </w:rPr>
        <w:t xml:space="preserve"> </w:t>
      </w:r>
      <w:proofErr w:type="spellStart"/>
      <w:r w:rsidRPr="006B6A04">
        <w:rPr>
          <w:rFonts w:ascii="Georgia" w:hAnsi="Georgia"/>
          <w:color w:val="000000"/>
        </w:rPr>
        <w:t>baza</w:t>
      </w:r>
      <w:proofErr w:type="spellEnd"/>
      <w:r w:rsidRPr="006B6A04">
        <w:rPr>
          <w:rFonts w:ascii="Georgia" w:hAnsi="Georgia"/>
          <w:color w:val="000000"/>
        </w:rPr>
        <w:t xml:space="preserve"> </w:t>
      </w:r>
      <w:proofErr w:type="spellStart"/>
      <w:r w:rsidRPr="006B6A04">
        <w:rPr>
          <w:rFonts w:ascii="Georgia" w:hAnsi="Georgia"/>
          <w:color w:val="000000"/>
        </w:rPr>
        <w:t>legislației</w:t>
      </w:r>
      <w:proofErr w:type="spellEnd"/>
      <w:r w:rsidRPr="006B6A04">
        <w:rPr>
          <w:rFonts w:ascii="Georgia" w:hAnsi="Georgia"/>
          <w:color w:val="000000"/>
        </w:rPr>
        <w:t xml:space="preserve"> </w:t>
      </w:r>
      <w:proofErr w:type="spellStart"/>
      <w:r w:rsidRPr="006B6A04">
        <w:rPr>
          <w:rFonts w:ascii="Georgia" w:hAnsi="Georgia"/>
          <w:color w:val="000000"/>
        </w:rPr>
        <w:t>aplicabile</w:t>
      </w:r>
      <w:proofErr w:type="spellEnd"/>
      <w:r w:rsidRPr="006B6A04">
        <w:rPr>
          <w:rFonts w:ascii="Georgia" w:hAnsi="Georgia"/>
          <w:color w:val="000000"/>
        </w:rPr>
        <w:t>.</w:t>
      </w:r>
    </w:p>
    <w:p w14:paraId="23C2F15B" w14:textId="77777777" w:rsidR="005E5321" w:rsidRPr="006B6A04" w:rsidRDefault="005E5321" w:rsidP="005E5321">
      <w:pPr>
        <w:widowControl w:val="0"/>
        <w:tabs>
          <w:tab w:val="num" w:pos="1080"/>
        </w:tabs>
        <w:spacing w:before="120" w:after="120" w:line="360" w:lineRule="auto"/>
        <w:ind w:right="-28"/>
        <w:jc w:val="both"/>
        <w:outlineLvl w:val="5"/>
        <w:rPr>
          <w:rFonts w:ascii="Georgia" w:hAnsi="Georgia"/>
          <w:color w:val="000000"/>
          <w:lang w:val="pt-PT"/>
        </w:rPr>
      </w:pPr>
      <w:r w:rsidRPr="006B6A04">
        <w:rPr>
          <w:rFonts w:ascii="Georgia" w:hAnsi="Georgia"/>
          <w:color w:val="000000"/>
          <w:lang w:val="pt-PT"/>
        </w:rPr>
        <w:t xml:space="preserve">Riscurile transmiterii ofertei, inclusiv forţa majoră sau cazul fortuit, cad în sarcina operatorului economic care transmite respectiva ofertă. </w:t>
      </w:r>
    </w:p>
    <w:p w14:paraId="08B1FBBE" w14:textId="77777777" w:rsidR="005E5321" w:rsidRPr="006B6A04" w:rsidRDefault="005E5321" w:rsidP="005E5321">
      <w:pPr>
        <w:spacing w:line="360" w:lineRule="auto"/>
        <w:jc w:val="both"/>
        <w:rPr>
          <w:rFonts w:ascii="Georgia" w:hAnsi="Georgia"/>
          <w:color w:val="000000"/>
          <w:lang w:val="pt-PT"/>
        </w:rPr>
      </w:pPr>
      <w:r w:rsidRPr="006B6A04">
        <w:rPr>
          <w:rFonts w:ascii="Georgia" w:hAnsi="Georgia"/>
          <w:color w:val="000000"/>
          <w:lang w:val="pt-PT"/>
        </w:rPr>
        <w:t>Propunerea tehnică se elaborează în concordanță cu cerințele cuprinse în caietul de sarcini în așa fel încât să asigure furnizarea tuturor informațiilor necesare evaluării tehnice.</w:t>
      </w:r>
    </w:p>
    <w:p w14:paraId="2F135DAC" w14:textId="77777777" w:rsidR="005E5321" w:rsidRPr="006B6A04" w:rsidRDefault="005E5321" w:rsidP="005E5321">
      <w:pPr>
        <w:spacing w:line="360" w:lineRule="auto"/>
        <w:jc w:val="both"/>
        <w:rPr>
          <w:rFonts w:ascii="Georgia" w:hAnsi="Georgia"/>
          <w:color w:val="000000"/>
          <w:lang w:val="pt-PT"/>
        </w:rPr>
      </w:pPr>
      <w:r w:rsidRPr="006B6A04">
        <w:rPr>
          <w:rFonts w:ascii="Georgia" w:hAnsi="Georgia"/>
          <w:color w:val="000000"/>
          <w:lang w:val="pt-PT"/>
        </w:rPr>
        <w:t>Propunerea financiară se elaborează în așa fel încât să asigure furnizarea tuturor informațiilor necesare verificării/evaluării financiare a acesteia.</w:t>
      </w:r>
    </w:p>
    <w:p w14:paraId="14FD6B6D" w14:textId="77777777" w:rsidR="005E5321" w:rsidRPr="006B6A04" w:rsidRDefault="005E5321" w:rsidP="005E5321">
      <w:pPr>
        <w:spacing w:line="360" w:lineRule="auto"/>
        <w:jc w:val="both"/>
        <w:rPr>
          <w:rFonts w:ascii="Georgia" w:hAnsi="Georgia"/>
          <w:color w:val="000000"/>
          <w:lang w:val="pt-PT"/>
        </w:rPr>
      </w:pPr>
      <w:r w:rsidRPr="006B6A04">
        <w:rPr>
          <w:rFonts w:ascii="Georgia" w:hAnsi="Georgia"/>
          <w:bCs/>
          <w:color w:val="000000"/>
          <w:lang w:val="pt-PT"/>
        </w:rPr>
        <w:t>Oferta are caracter obligatoriu, din punctul de vedere al conţinutului, pe toată perioada de valabilitate stabilită de către autoritatea contractantă și asumată de ofertant.</w:t>
      </w:r>
    </w:p>
    <w:p w14:paraId="590EE334" w14:textId="77777777" w:rsidR="005E5321" w:rsidRPr="006B6A04" w:rsidRDefault="005E5321" w:rsidP="005E5321">
      <w:pPr>
        <w:spacing w:line="360" w:lineRule="auto"/>
        <w:jc w:val="both"/>
        <w:rPr>
          <w:rFonts w:ascii="Georgia" w:eastAsia="Calibri" w:hAnsi="Georgia"/>
          <w:color w:val="000000"/>
          <w:lang w:val="pt-PT"/>
        </w:rPr>
      </w:pPr>
      <w:r w:rsidRPr="006B6A04">
        <w:rPr>
          <w:rFonts w:ascii="Georgia" w:hAnsi="Georgia"/>
          <w:color w:val="000000"/>
          <w:lang w:val="pt-PT"/>
        </w:rPr>
        <w:lastRenderedPageBreak/>
        <w:t>Prestatorul are obligația de a depune oferta în forma stabilită în documentația de atribuire</w:t>
      </w:r>
      <w:r w:rsidRPr="006B6A04">
        <w:rPr>
          <w:rFonts w:ascii="Georgia" w:eastAsia="Calibri" w:hAnsi="Georgia"/>
          <w:color w:val="000000"/>
          <w:lang w:val="pt-PT"/>
        </w:rPr>
        <w:t xml:space="preserve"> la adresa și până la data și ora-limită pentru depunere, stabilite în invitația de participare și își va asuma riscurile transmiterii ofertei.</w:t>
      </w:r>
    </w:p>
    <w:p w14:paraId="2B2F1AFB" w14:textId="77777777" w:rsidR="005E5321" w:rsidRPr="006B6A04" w:rsidRDefault="005E5321" w:rsidP="005E5321">
      <w:pPr>
        <w:spacing w:line="360" w:lineRule="auto"/>
        <w:jc w:val="both"/>
        <w:rPr>
          <w:rFonts w:ascii="Georgia" w:eastAsia="Calibri" w:hAnsi="Georgia"/>
          <w:color w:val="000000"/>
          <w:lang w:val="pt-PT"/>
        </w:rPr>
      </w:pPr>
      <w:r w:rsidRPr="00784503">
        <w:rPr>
          <w:rFonts w:ascii="Georgia" w:eastAsia="Calibri" w:hAnsi="Georgia"/>
          <w:color w:val="000000"/>
          <w:lang w:val="pt-PT"/>
        </w:rPr>
        <w:t>Operatorii economici vor transmite ofertele protejate prin parolă, parola urmând a fi comunicată autorității contractante ulterior expirării termenului-limită de depunere a ofertelor, dar nu mai târziu de o oră de la acest moment</w:t>
      </w:r>
      <w:r>
        <w:rPr>
          <w:rFonts w:ascii="Georgia" w:eastAsia="Calibri" w:hAnsi="Georgia"/>
          <w:color w:val="000000"/>
          <w:lang w:val="pt-PT"/>
        </w:rPr>
        <w:t>,</w:t>
      </w:r>
      <w:r w:rsidRPr="006B6A04">
        <w:rPr>
          <w:rFonts w:ascii="Georgia" w:eastAsia="Calibri" w:hAnsi="Georgia"/>
          <w:color w:val="000000"/>
          <w:lang w:val="pt-PT"/>
        </w:rPr>
        <w:t xml:space="preserve">  pentru a evita riscul deschiderii acestora înainte de data/ora limită stabilită, asigurându-se astfel tratamentul egal tuturor participanților la procedură.</w:t>
      </w:r>
    </w:p>
    <w:p w14:paraId="492AE7E6" w14:textId="77777777" w:rsidR="005E5321" w:rsidRPr="006B6A04" w:rsidRDefault="005E5321" w:rsidP="005E5321">
      <w:pPr>
        <w:numPr>
          <w:ilvl w:val="0"/>
          <w:numId w:val="12"/>
        </w:numPr>
        <w:spacing w:line="360" w:lineRule="auto"/>
        <w:contextualSpacing/>
        <w:jc w:val="both"/>
        <w:rPr>
          <w:rFonts w:ascii="Georgia" w:hAnsi="Georgia"/>
          <w:b/>
          <w:color w:val="000000"/>
        </w:rPr>
      </w:pPr>
      <w:proofErr w:type="spellStart"/>
      <w:r w:rsidRPr="006B6A04">
        <w:rPr>
          <w:rFonts w:ascii="Georgia" w:hAnsi="Georgia"/>
          <w:b/>
          <w:color w:val="000000"/>
        </w:rPr>
        <w:t>Valabilitatea</w:t>
      </w:r>
      <w:proofErr w:type="spellEnd"/>
      <w:r w:rsidRPr="006B6A04">
        <w:rPr>
          <w:rFonts w:ascii="Georgia" w:hAnsi="Georgia"/>
          <w:b/>
          <w:color w:val="000000"/>
        </w:rPr>
        <w:t xml:space="preserve"> </w:t>
      </w:r>
      <w:proofErr w:type="spellStart"/>
      <w:r w:rsidRPr="006B6A04">
        <w:rPr>
          <w:rFonts w:ascii="Georgia" w:hAnsi="Georgia"/>
          <w:b/>
          <w:color w:val="000000"/>
        </w:rPr>
        <w:t>ofertei</w:t>
      </w:r>
      <w:proofErr w:type="spellEnd"/>
    </w:p>
    <w:p w14:paraId="0E0F3ECB" w14:textId="77777777" w:rsidR="005E5321" w:rsidRPr="006B6A04" w:rsidRDefault="005E5321" w:rsidP="005E5321">
      <w:pPr>
        <w:spacing w:line="360" w:lineRule="auto"/>
        <w:jc w:val="both"/>
        <w:rPr>
          <w:rFonts w:ascii="Georgia" w:hAnsi="Georgia"/>
          <w:color w:val="000000"/>
          <w:lang w:val="pt-PT"/>
        </w:rPr>
      </w:pPr>
      <w:r w:rsidRPr="00F64A98">
        <w:rPr>
          <w:rFonts w:ascii="Georgia" w:hAnsi="Georgia"/>
          <w:b/>
          <w:color w:val="000000"/>
          <w:lang w:val="pt-PT"/>
        </w:rPr>
        <w:t xml:space="preserve"> </w:t>
      </w:r>
      <w:r w:rsidRPr="006B6A04">
        <w:rPr>
          <w:rFonts w:ascii="Georgia" w:hAnsi="Georgia"/>
          <w:color w:val="000000"/>
          <w:lang w:val="pt-PT"/>
        </w:rPr>
        <w:t>Ofertantul nu are dreptul de a-și retrage sau de a-și modifica oferta după expirarea datei-limită pentru depunerea ofertelor, sub sancțiunea excluderii acestuia de la procedura pentru atribuirea acordului cadru.</w:t>
      </w:r>
    </w:p>
    <w:p w14:paraId="79E8BC39" w14:textId="77777777" w:rsidR="005E5321" w:rsidRPr="006B6A04" w:rsidRDefault="005E5321" w:rsidP="005E5321">
      <w:pPr>
        <w:spacing w:line="360" w:lineRule="auto"/>
        <w:jc w:val="both"/>
        <w:rPr>
          <w:rFonts w:ascii="Georgia" w:hAnsi="Georgia"/>
          <w:color w:val="000000"/>
          <w:lang w:val="pt-PT"/>
        </w:rPr>
      </w:pPr>
      <w:r w:rsidRPr="006B6A04">
        <w:rPr>
          <w:rFonts w:ascii="Georgia" w:hAnsi="Georgia"/>
          <w:color w:val="000000"/>
          <w:lang w:val="pt-PT"/>
        </w:rPr>
        <w:t xml:space="preserve">Ofertantul are obligația de a menține oferta valabilă pe toată perioada de valabilitate a ofertei. </w:t>
      </w:r>
    </w:p>
    <w:p w14:paraId="7089C5AC" w14:textId="77777777" w:rsidR="005E5321" w:rsidRPr="006B6A04" w:rsidRDefault="005E5321" w:rsidP="005E5321">
      <w:pPr>
        <w:spacing w:line="360" w:lineRule="auto"/>
        <w:jc w:val="both"/>
        <w:rPr>
          <w:rFonts w:ascii="Georgia" w:hAnsi="Georgia"/>
          <w:color w:val="000000"/>
          <w:lang w:val="pt-PT"/>
        </w:rPr>
      </w:pPr>
      <w:r w:rsidRPr="006B6A04">
        <w:rPr>
          <w:rFonts w:ascii="Georgia" w:hAnsi="Georgia"/>
          <w:color w:val="000000"/>
          <w:lang w:val="pt-PT"/>
        </w:rPr>
        <w:t>Autoritatea contractantă, A.N.P.C.D.E.F.P., are dreptul de a solicita ofertanților înainte de expirarea perioadei de valabilitate a ofertei, prelungirea acestei perioade; în cazul extinderii perioadei de valabilitate a ofertei, perioada de valabilitate a garanției de participare, trebuie să fie prelungită în mod corespunzător.</w:t>
      </w:r>
    </w:p>
    <w:p w14:paraId="70715822" w14:textId="77777777" w:rsidR="005E5321" w:rsidRPr="006B6A04" w:rsidRDefault="005E5321" w:rsidP="005E5321">
      <w:pPr>
        <w:spacing w:line="360" w:lineRule="auto"/>
        <w:jc w:val="both"/>
        <w:rPr>
          <w:rFonts w:ascii="Georgia" w:hAnsi="Georgia"/>
          <w:color w:val="000000"/>
          <w:lang w:val="pt-PT"/>
        </w:rPr>
      </w:pPr>
      <w:r w:rsidRPr="006B6A04">
        <w:rPr>
          <w:rFonts w:ascii="Georgia" w:hAnsi="Georgia"/>
          <w:color w:val="000000"/>
          <w:lang w:val="pt-PT"/>
        </w:rPr>
        <w:t xml:space="preserve">Ofertantul are obligația de a comunica autorității contractante dacă este de acord sau nu cu prelungirea perioadei de valabilitate a ofertei. </w:t>
      </w:r>
    </w:p>
    <w:p w14:paraId="474F0BE8" w14:textId="77777777" w:rsidR="005E5321" w:rsidRPr="00F64A98" w:rsidRDefault="005E5321" w:rsidP="005E5321">
      <w:pPr>
        <w:autoSpaceDE w:val="0"/>
        <w:autoSpaceDN w:val="0"/>
        <w:adjustRightInd w:val="0"/>
        <w:spacing w:line="360" w:lineRule="auto"/>
        <w:contextualSpacing/>
        <w:jc w:val="both"/>
        <w:rPr>
          <w:rFonts w:ascii="Georgia" w:hAnsi="Georgia"/>
          <w:b/>
          <w:color w:val="000000"/>
          <w:lang w:val="pt-PT"/>
        </w:rPr>
      </w:pPr>
      <w:r w:rsidRPr="006B6A04">
        <w:rPr>
          <w:rFonts w:ascii="Georgia" w:hAnsi="Georgia"/>
          <w:color w:val="000000"/>
          <w:lang w:val="pt-PT"/>
        </w:rPr>
        <w:t>Ofertantul care nu este de acord cu prelungirea perioadei de valabilitate a ofertei va fi descalificat (oferta inacceptabilă).</w:t>
      </w:r>
    </w:p>
    <w:p w14:paraId="3E88B15A" w14:textId="77777777" w:rsidR="005E5321" w:rsidRPr="006B6A04" w:rsidRDefault="005E5321" w:rsidP="005E5321">
      <w:pPr>
        <w:numPr>
          <w:ilvl w:val="0"/>
          <w:numId w:val="12"/>
        </w:numPr>
        <w:spacing w:line="360" w:lineRule="auto"/>
        <w:contextualSpacing/>
        <w:jc w:val="both"/>
        <w:rPr>
          <w:rFonts w:ascii="Georgia" w:hAnsi="Georgia"/>
          <w:b/>
          <w:color w:val="000000"/>
        </w:rPr>
      </w:pPr>
      <w:r w:rsidRPr="006B6A04">
        <w:rPr>
          <w:rFonts w:ascii="Georgia" w:hAnsi="Georgia"/>
          <w:b/>
          <w:color w:val="000000"/>
        </w:rPr>
        <w:t xml:space="preserve">Comisia de </w:t>
      </w:r>
      <w:proofErr w:type="spellStart"/>
      <w:r w:rsidRPr="006B6A04">
        <w:rPr>
          <w:rFonts w:ascii="Georgia" w:hAnsi="Georgia"/>
          <w:b/>
          <w:color w:val="000000"/>
        </w:rPr>
        <w:t>evaluare</w:t>
      </w:r>
      <w:proofErr w:type="spellEnd"/>
    </w:p>
    <w:p w14:paraId="1D089D05" w14:textId="77777777" w:rsidR="005E5321" w:rsidRPr="006B6A04" w:rsidRDefault="005E5321" w:rsidP="005E5321">
      <w:pPr>
        <w:spacing w:line="360" w:lineRule="auto"/>
        <w:jc w:val="both"/>
        <w:rPr>
          <w:rFonts w:ascii="Georgia" w:hAnsi="Georgia"/>
          <w:color w:val="000000"/>
          <w:lang w:val="pt-PT"/>
        </w:rPr>
      </w:pPr>
      <w:r w:rsidRPr="006B6A04">
        <w:rPr>
          <w:rFonts w:ascii="Georgia" w:hAnsi="Georgia"/>
          <w:color w:val="000000"/>
          <w:lang w:val="pt-PT"/>
        </w:rPr>
        <w:t>În vederea atribuirii acordului - cadru se va desemna, prin decizie a conducătorului autorităţii contractante, o comisie de evaluare/negociere inclusiv un președinte a acesteia, în vederea stabilirii ofertei câştigătoare. Comisia de evaluare/negociere va fi compusă din cel puțin 3 membri votanţi. La lucrările comisiei participă şi preşedintele comisiei, acesta având atribuţii de organizare și reprezentare, fără drept de vot.</w:t>
      </w:r>
    </w:p>
    <w:p w14:paraId="6E7C7BB1" w14:textId="77777777" w:rsidR="005E5321" w:rsidRPr="006B6A04" w:rsidRDefault="005E5321" w:rsidP="005E5321">
      <w:pPr>
        <w:spacing w:line="360" w:lineRule="auto"/>
        <w:jc w:val="both"/>
        <w:rPr>
          <w:rFonts w:ascii="Georgia" w:hAnsi="Georgia"/>
          <w:color w:val="000000"/>
          <w:lang w:val="pt-PT"/>
        </w:rPr>
      </w:pPr>
      <w:r w:rsidRPr="006B6A04">
        <w:rPr>
          <w:rFonts w:ascii="Georgia" w:hAnsi="Georgia"/>
          <w:color w:val="000000"/>
          <w:lang w:val="pt-PT"/>
        </w:rPr>
        <w:t>Rolul acesteia este de a realiza verificarea capacităţii ofertanţilor de a derula viitorul contract, conform cerințelor de calificare şi de a evalua ofertele în vederea stabilirii ofertei câştigătoare.</w:t>
      </w:r>
    </w:p>
    <w:p w14:paraId="38A21BF4" w14:textId="77777777" w:rsidR="005E5321" w:rsidRPr="006B6A04" w:rsidRDefault="005E5321" w:rsidP="005E5321">
      <w:pPr>
        <w:spacing w:line="360" w:lineRule="auto"/>
        <w:jc w:val="both"/>
        <w:rPr>
          <w:rFonts w:ascii="Georgia" w:hAnsi="Georgia"/>
          <w:color w:val="000000"/>
          <w:lang w:val="pt-PT"/>
        </w:rPr>
      </w:pPr>
      <w:r w:rsidRPr="006B6A04">
        <w:rPr>
          <w:rFonts w:ascii="Georgia" w:hAnsi="Georgia"/>
          <w:color w:val="000000"/>
          <w:lang w:val="pt-PT"/>
        </w:rPr>
        <w:t xml:space="preserve">Alături de comisie pot fi cooptaţi experţi externi, în orice fază a procesului de evaluare, fără drept de vot. Rolul acestora este de a evalua propunerea tehnică, sau după caz cea financiară, şi de a </w:t>
      </w:r>
      <w:r w:rsidRPr="006B6A04">
        <w:rPr>
          <w:rFonts w:ascii="Georgia" w:hAnsi="Georgia"/>
          <w:color w:val="000000"/>
          <w:lang w:val="pt-PT"/>
        </w:rPr>
        <w:lastRenderedPageBreak/>
        <w:t>întocmi un raport care să dea posibilitatea comisiei de evaluare să atribuie acordul - cadru cu respectarea prezentei proceduri interne şi a altor acte normative incidente, dacă este cazul.</w:t>
      </w:r>
    </w:p>
    <w:p w14:paraId="3E1733C9" w14:textId="77777777" w:rsidR="005E5321" w:rsidRPr="006B6A04" w:rsidRDefault="005E5321" w:rsidP="005E5321">
      <w:pPr>
        <w:spacing w:line="360" w:lineRule="auto"/>
        <w:jc w:val="both"/>
        <w:rPr>
          <w:rFonts w:ascii="Georgia" w:hAnsi="Georgia"/>
          <w:color w:val="000000"/>
          <w:lang w:val="pt-PT"/>
        </w:rPr>
      </w:pPr>
      <w:r w:rsidRPr="006B6A04">
        <w:rPr>
          <w:rFonts w:ascii="Georgia" w:hAnsi="Georgia"/>
          <w:color w:val="000000"/>
          <w:lang w:val="pt-PT"/>
        </w:rPr>
        <w:t>Membrii comisiei şi experţii cooptaţi vor completa înainte de deschiderea ofertelor declaraţiile de confidenţialitate şi imparţialitate.</w:t>
      </w:r>
    </w:p>
    <w:p w14:paraId="1B2A7F30" w14:textId="77777777" w:rsidR="005E5321" w:rsidRPr="006B6A04" w:rsidRDefault="005E5321" w:rsidP="005E5321">
      <w:pPr>
        <w:spacing w:line="360" w:lineRule="auto"/>
        <w:jc w:val="both"/>
        <w:rPr>
          <w:rFonts w:ascii="Georgia" w:eastAsia="Calibri" w:hAnsi="Georgia"/>
          <w:color w:val="000000"/>
          <w:lang w:val="it-IT"/>
        </w:rPr>
      </w:pPr>
      <w:r w:rsidRPr="006B6A04">
        <w:rPr>
          <w:rFonts w:ascii="Georgia" w:eastAsia="Calibri" w:hAnsi="Georgia"/>
          <w:color w:val="000000"/>
          <w:lang w:val="it-IT"/>
        </w:rPr>
        <w:t>Comisia de evaluare are obligația de a deschide ofertele la data indicată în invitația de participare la selecţia de oferte.</w:t>
      </w:r>
    </w:p>
    <w:p w14:paraId="485E0DC2" w14:textId="77777777" w:rsidR="005E5321" w:rsidRPr="006B6A04" w:rsidRDefault="005E5321" w:rsidP="005E5321">
      <w:pPr>
        <w:spacing w:line="360" w:lineRule="auto"/>
        <w:jc w:val="both"/>
        <w:rPr>
          <w:rFonts w:ascii="Georgia" w:eastAsia="Calibri" w:hAnsi="Georgia"/>
          <w:color w:val="000000"/>
          <w:lang w:val="it-IT"/>
        </w:rPr>
      </w:pPr>
      <w:r w:rsidRPr="006B6A04">
        <w:rPr>
          <w:rFonts w:ascii="Georgia" w:eastAsia="Calibri" w:hAnsi="Georgia"/>
          <w:color w:val="000000"/>
          <w:lang w:val="it-IT"/>
        </w:rPr>
        <w:t>În cazul în care se constată că una sau mai multe oferte nu prezintă anumite documente solicitate prin documentația de atribuire, comisia de evaluare are dreptul de a respinge oferta sau are dreptul de a solicita ofertantului transmiterea documentului/documentelor lipsă, într-un termen rezonabil, care va fi prevăzut în respectiva solicitare, iar în cazul nedepunerii în termenul solicitat, oferta/ofertele depusă/e vor fi respinse. Se va permite completarea ulterioară a documentelor doar în cazul în care nu se încalcă tratamenul egal, iar completarea acestora nu aduce un avantaj în favoarea unuia dintre ofertanți.</w:t>
      </w:r>
    </w:p>
    <w:p w14:paraId="5B42A397" w14:textId="77777777" w:rsidR="005E5321" w:rsidRPr="006B6A04" w:rsidRDefault="005E5321" w:rsidP="005E5321">
      <w:pPr>
        <w:spacing w:line="360" w:lineRule="auto"/>
        <w:jc w:val="both"/>
        <w:rPr>
          <w:rFonts w:ascii="Georgia" w:eastAsia="Calibri" w:hAnsi="Georgia"/>
          <w:color w:val="000000"/>
          <w:lang w:val="it-IT"/>
        </w:rPr>
      </w:pPr>
      <w:r w:rsidRPr="006B6A04">
        <w:rPr>
          <w:rFonts w:ascii="Georgia" w:eastAsia="Calibri" w:hAnsi="Georgia"/>
          <w:color w:val="000000"/>
          <w:lang w:val="it-IT"/>
        </w:rPr>
        <w:t xml:space="preserve">Comisia de evaluare va respinge în cadrul ședinței de deschidere toate ofertele care nu sunt însoțite de dovada constituirii garanției de participare așa cum va fi solicitată precum și toate ofertele depuse la altă adresă sau după termenul-limită stabilit în documentația de atribuire. </w:t>
      </w:r>
    </w:p>
    <w:p w14:paraId="268AC913" w14:textId="77777777" w:rsidR="005E5321" w:rsidRPr="006B6A04" w:rsidRDefault="005E5321" w:rsidP="005E5321">
      <w:pPr>
        <w:tabs>
          <w:tab w:val="left" w:pos="540"/>
        </w:tabs>
        <w:spacing w:line="360" w:lineRule="auto"/>
        <w:jc w:val="both"/>
        <w:rPr>
          <w:rFonts w:ascii="Georgia" w:hAnsi="Georgia"/>
          <w:b/>
          <w:color w:val="000000"/>
        </w:rPr>
      </w:pPr>
      <w:proofErr w:type="spellStart"/>
      <w:r w:rsidRPr="006B6A04">
        <w:rPr>
          <w:rFonts w:ascii="Georgia" w:hAnsi="Georgia"/>
          <w:b/>
          <w:color w:val="000000"/>
        </w:rPr>
        <w:t>Atribuțiile</w:t>
      </w:r>
      <w:proofErr w:type="spellEnd"/>
      <w:r w:rsidRPr="006B6A04">
        <w:rPr>
          <w:rFonts w:ascii="Georgia" w:hAnsi="Georgia"/>
          <w:b/>
          <w:color w:val="000000"/>
        </w:rPr>
        <w:t xml:space="preserve"> </w:t>
      </w:r>
      <w:proofErr w:type="spellStart"/>
      <w:r w:rsidRPr="006B6A04">
        <w:rPr>
          <w:rFonts w:ascii="Georgia" w:hAnsi="Georgia"/>
          <w:b/>
          <w:color w:val="000000"/>
        </w:rPr>
        <w:t>comisiei</w:t>
      </w:r>
      <w:proofErr w:type="spellEnd"/>
      <w:r w:rsidRPr="006B6A04">
        <w:rPr>
          <w:rFonts w:ascii="Georgia" w:hAnsi="Georgia"/>
          <w:b/>
          <w:color w:val="000000"/>
        </w:rPr>
        <w:t xml:space="preserve"> de </w:t>
      </w:r>
      <w:proofErr w:type="spellStart"/>
      <w:r w:rsidRPr="006B6A04">
        <w:rPr>
          <w:rFonts w:ascii="Georgia" w:hAnsi="Georgia"/>
          <w:b/>
          <w:color w:val="000000"/>
        </w:rPr>
        <w:t>evaluare</w:t>
      </w:r>
      <w:proofErr w:type="spellEnd"/>
    </w:p>
    <w:p w14:paraId="3550A2FD" w14:textId="77777777" w:rsidR="005E5321" w:rsidRPr="006B6A04" w:rsidRDefault="005E5321" w:rsidP="005E5321">
      <w:pPr>
        <w:numPr>
          <w:ilvl w:val="0"/>
          <w:numId w:val="13"/>
        </w:numPr>
        <w:tabs>
          <w:tab w:val="left" w:pos="270"/>
        </w:tabs>
        <w:spacing w:line="360" w:lineRule="auto"/>
        <w:jc w:val="both"/>
        <w:rPr>
          <w:rFonts w:ascii="Georgia" w:hAnsi="Georgia"/>
          <w:color w:val="000000"/>
          <w:lang w:val="pt-BR"/>
        </w:rPr>
      </w:pPr>
      <w:r w:rsidRPr="006B6A04">
        <w:rPr>
          <w:rFonts w:ascii="Georgia" w:hAnsi="Georgia"/>
          <w:color w:val="000000"/>
          <w:lang w:val="pt-BR"/>
        </w:rPr>
        <w:t>deschide ofertele și documentele care le însoțesc și întocmește procesul-verbal de deschidere;</w:t>
      </w:r>
    </w:p>
    <w:p w14:paraId="71898984" w14:textId="77777777" w:rsidR="005E5321" w:rsidRPr="006B6A04" w:rsidRDefault="005E5321" w:rsidP="005E5321">
      <w:pPr>
        <w:numPr>
          <w:ilvl w:val="0"/>
          <w:numId w:val="13"/>
        </w:numPr>
        <w:tabs>
          <w:tab w:val="left" w:pos="270"/>
        </w:tabs>
        <w:spacing w:line="360" w:lineRule="auto"/>
        <w:jc w:val="both"/>
        <w:rPr>
          <w:rFonts w:ascii="Georgia" w:hAnsi="Georgia"/>
          <w:color w:val="000000"/>
          <w:lang w:val="pt-BR"/>
        </w:rPr>
      </w:pPr>
      <w:r w:rsidRPr="006B6A04">
        <w:rPr>
          <w:rFonts w:ascii="Georgia" w:hAnsi="Georgia"/>
          <w:color w:val="000000"/>
          <w:lang w:val="pt-BR"/>
        </w:rPr>
        <w:t xml:space="preserve">verifică îndeplinirea criteriilor de calificare de către ofertanți, în cazul în care acestea au fost solicitate prin documentația de atribuire; </w:t>
      </w:r>
    </w:p>
    <w:p w14:paraId="446D8357" w14:textId="77777777" w:rsidR="005E5321" w:rsidRPr="006B6A04" w:rsidRDefault="005E5321" w:rsidP="005E5321">
      <w:pPr>
        <w:numPr>
          <w:ilvl w:val="0"/>
          <w:numId w:val="13"/>
        </w:numPr>
        <w:tabs>
          <w:tab w:val="left" w:pos="270"/>
        </w:tabs>
        <w:spacing w:line="360" w:lineRule="auto"/>
        <w:jc w:val="both"/>
        <w:rPr>
          <w:rFonts w:ascii="Georgia" w:hAnsi="Georgia"/>
          <w:color w:val="000000"/>
          <w:lang w:val="pt-BR"/>
        </w:rPr>
      </w:pPr>
      <w:r w:rsidRPr="006B6A04">
        <w:rPr>
          <w:rFonts w:ascii="Georgia" w:hAnsi="Georgia"/>
          <w:color w:val="000000"/>
          <w:lang w:val="pt-BR"/>
        </w:rPr>
        <w:t>stabilește ofertele care întrunesc/nu întrunesc criteriile de calificare;</w:t>
      </w:r>
    </w:p>
    <w:p w14:paraId="38547A25" w14:textId="77777777" w:rsidR="005E5321" w:rsidRPr="006B6A04" w:rsidRDefault="005E5321" w:rsidP="005E5321">
      <w:pPr>
        <w:numPr>
          <w:ilvl w:val="0"/>
          <w:numId w:val="13"/>
        </w:numPr>
        <w:tabs>
          <w:tab w:val="left" w:pos="270"/>
        </w:tabs>
        <w:spacing w:line="360" w:lineRule="auto"/>
        <w:jc w:val="both"/>
        <w:rPr>
          <w:rFonts w:ascii="Georgia" w:hAnsi="Georgia"/>
          <w:color w:val="000000"/>
          <w:lang w:val="pt-BR"/>
        </w:rPr>
      </w:pPr>
      <w:r w:rsidRPr="006B6A04">
        <w:rPr>
          <w:rFonts w:ascii="Georgia" w:hAnsi="Georgia"/>
          <w:color w:val="000000"/>
          <w:lang w:val="pt-BR"/>
        </w:rPr>
        <w:t>verifică propunerile tehnice prezentate de ofertanți, din punctul de vedere al modului în care acestea corespund cerințelor din caietul de sarcini;</w:t>
      </w:r>
    </w:p>
    <w:p w14:paraId="1BDEB99B" w14:textId="77777777" w:rsidR="005E5321" w:rsidRPr="006B6A04" w:rsidRDefault="005E5321" w:rsidP="005E5321">
      <w:pPr>
        <w:numPr>
          <w:ilvl w:val="0"/>
          <w:numId w:val="13"/>
        </w:numPr>
        <w:tabs>
          <w:tab w:val="left" w:pos="270"/>
          <w:tab w:val="left" w:pos="720"/>
        </w:tabs>
        <w:spacing w:line="360" w:lineRule="auto"/>
        <w:jc w:val="both"/>
        <w:rPr>
          <w:rFonts w:ascii="Georgia" w:hAnsi="Georgia"/>
          <w:color w:val="000000"/>
          <w:lang w:val="pt-BR"/>
        </w:rPr>
      </w:pPr>
      <w:r w:rsidRPr="006B6A04">
        <w:rPr>
          <w:rFonts w:ascii="Georgia" w:hAnsi="Georgia"/>
          <w:color w:val="000000"/>
          <w:lang w:val="pt-BR"/>
        </w:rPr>
        <w:t>aplică criteriul de atribuire, așa cum a fost prevazut în documentația de atribuire și stabilește oferta/ofertele câștigătoare;</w:t>
      </w:r>
    </w:p>
    <w:p w14:paraId="4A8332D2" w14:textId="77777777" w:rsidR="005E5321" w:rsidRPr="006B6A04" w:rsidRDefault="005E5321" w:rsidP="005E5321">
      <w:pPr>
        <w:numPr>
          <w:ilvl w:val="0"/>
          <w:numId w:val="13"/>
        </w:numPr>
        <w:tabs>
          <w:tab w:val="left" w:pos="270"/>
          <w:tab w:val="left" w:pos="360"/>
          <w:tab w:val="left" w:pos="450"/>
          <w:tab w:val="left" w:pos="540"/>
          <w:tab w:val="left" w:pos="720"/>
        </w:tabs>
        <w:spacing w:line="360" w:lineRule="auto"/>
        <w:jc w:val="both"/>
        <w:rPr>
          <w:rFonts w:ascii="Georgia" w:hAnsi="Georgia"/>
          <w:color w:val="000000"/>
          <w:lang w:val="pt-BR"/>
        </w:rPr>
      </w:pPr>
      <w:r w:rsidRPr="006B6A04">
        <w:rPr>
          <w:rFonts w:ascii="Georgia" w:hAnsi="Georgia"/>
          <w:color w:val="000000"/>
          <w:lang w:val="pt-BR"/>
        </w:rPr>
        <w:t xml:space="preserve"> verifică propunerile financiare prezentate de ofertanţi;</w:t>
      </w:r>
    </w:p>
    <w:p w14:paraId="26416F04" w14:textId="77777777" w:rsidR="005E5321" w:rsidRPr="006B6A04" w:rsidRDefault="005E5321" w:rsidP="005E5321">
      <w:pPr>
        <w:numPr>
          <w:ilvl w:val="0"/>
          <w:numId w:val="13"/>
        </w:numPr>
        <w:tabs>
          <w:tab w:val="left" w:pos="270"/>
        </w:tabs>
        <w:spacing w:line="360" w:lineRule="auto"/>
        <w:jc w:val="both"/>
        <w:rPr>
          <w:rFonts w:ascii="Georgia" w:hAnsi="Georgia"/>
          <w:color w:val="000000"/>
          <w:lang w:val="pt-BR"/>
        </w:rPr>
      </w:pPr>
      <w:r w:rsidRPr="006B6A04">
        <w:rPr>
          <w:rFonts w:ascii="Georgia" w:hAnsi="Georgia"/>
          <w:color w:val="000000"/>
          <w:lang w:val="pt-BR"/>
        </w:rPr>
        <w:t>elaborează solicitările de clarificări și/sau completări necesare în vederea evaluării ofertelor;</w:t>
      </w:r>
    </w:p>
    <w:p w14:paraId="374CC64B" w14:textId="77777777" w:rsidR="005E5321" w:rsidRPr="006B6A04" w:rsidRDefault="005E5321" w:rsidP="005E5321">
      <w:pPr>
        <w:numPr>
          <w:ilvl w:val="0"/>
          <w:numId w:val="13"/>
        </w:numPr>
        <w:tabs>
          <w:tab w:val="left" w:pos="270"/>
        </w:tabs>
        <w:spacing w:line="360" w:lineRule="auto"/>
        <w:jc w:val="both"/>
        <w:rPr>
          <w:rFonts w:ascii="Georgia" w:hAnsi="Georgia"/>
          <w:color w:val="000000"/>
          <w:lang w:val="pt-BR"/>
        </w:rPr>
      </w:pPr>
      <w:r w:rsidRPr="006B6A04">
        <w:rPr>
          <w:rFonts w:ascii="Georgia" w:hAnsi="Georgia"/>
          <w:color w:val="000000"/>
          <w:lang w:val="pt-BR"/>
        </w:rPr>
        <w:lastRenderedPageBreak/>
        <w:t>stabilește ofertele admisibile;</w:t>
      </w:r>
    </w:p>
    <w:p w14:paraId="175FFCEC" w14:textId="77777777" w:rsidR="005E5321" w:rsidRPr="006B6A04" w:rsidRDefault="005E5321" w:rsidP="005E5321">
      <w:pPr>
        <w:numPr>
          <w:ilvl w:val="0"/>
          <w:numId w:val="13"/>
        </w:numPr>
        <w:tabs>
          <w:tab w:val="left" w:pos="270"/>
        </w:tabs>
        <w:spacing w:line="360" w:lineRule="auto"/>
        <w:jc w:val="both"/>
        <w:rPr>
          <w:rFonts w:ascii="Georgia" w:hAnsi="Georgia"/>
          <w:color w:val="000000"/>
          <w:lang w:val="pt-BR"/>
        </w:rPr>
      </w:pPr>
      <w:r w:rsidRPr="006B6A04">
        <w:rPr>
          <w:rFonts w:ascii="Georgia" w:hAnsi="Georgia"/>
          <w:color w:val="000000"/>
          <w:lang w:val="pt-BR"/>
        </w:rPr>
        <w:t>în cazuri justificate, elaborează o propunere de anulare a procedurii de atribuire;</w:t>
      </w:r>
    </w:p>
    <w:p w14:paraId="58769CC2" w14:textId="77777777" w:rsidR="005E5321" w:rsidRPr="006B6A04" w:rsidRDefault="005E5321" w:rsidP="005E5321">
      <w:pPr>
        <w:numPr>
          <w:ilvl w:val="0"/>
          <w:numId w:val="13"/>
        </w:numPr>
        <w:tabs>
          <w:tab w:val="left" w:pos="270"/>
        </w:tabs>
        <w:spacing w:line="360" w:lineRule="auto"/>
        <w:jc w:val="both"/>
        <w:rPr>
          <w:rFonts w:ascii="Georgia" w:hAnsi="Georgia"/>
          <w:color w:val="000000"/>
          <w:lang w:val="pt-BR"/>
        </w:rPr>
      </w:pPr>
      <w:r w:rsidRPr="006B6A04">
        <w:rPr>
          <w:rFonts w:ascii="Georgia" w:hAnsi="Georgia"/>
          <w:color w:val="000000"/>
          <w:lang w:val="pt-BR"/>
        </w:rPr>
        <w:t>derulează negocieri/runde de negocieri cu ofertanții care întrunesc criteriile de calificare, în cazul procedurii de negociere;</w:t>
      </w:r>
    </w:p>
    <w:p w14:paraId="5968B310" w14:textId="77777777" w:rsidR="005E5321" w:rsidRPr="006B6A04" w:rsidRDefault="005E5321" w:rsidP="005E5321">
      <w:pPr>
        <w:numPr>
          <w:ilvl w:val="0"/>
          <w:numId w:val="13"/>
        </w:numPr>
        <w:tabs>
          <w:tab w:val="left" w:pos="270"/>
          <w:tab w:val="left" w:pos="360"/>
          <w:tab w:val="left" w:pos="450"/>
          <w:tab w:val="left" w:pos="540"/>
        </w:tabs>
        <w:spacing w:line="360" w:lineRule="auto"/>
        <w:jc w:val="both"/>
        <w:rPr>
          <w:rFonts w:ascii="Georgia" w:hAnsi="Georgia"/>
          <w:color w:val="000000"/>
          <w:lang w:val="pt-BR"/>
        </w:rPr>
      </w:pPr>
      <w:r w:rsidRPr="006B6A04">
        <w:rPr>
          <w:rFonts w:ascii="Georgia" w:hAnsi="Georgia"/>
          <w:color w:val="000000"/>
          <w:lang w:val="pt-BR"/>
        </w:rPr>
        <w:t>elaborează procesul-verbal de negociere în cazul procedurii de negociere;</w:t>
      </w:r>
    </w:p>
    <w:p w14:paraId="20AA5EEE" w14:textId="77777777" w:rsidR="005E5321" w:rsidRPr="006B6A04" w:rsidRDefault="005E5321" w:rsidP="005E5321">
      <w:pPr>
        <w:numPr>
          <w:ilvl w:val="0"/>
          <w:numId w:val="13"/>
        </w:numPr>
        <w:tabs>
          <w:tab w:val="left" w:pos="270"/>
        </w:tabs>
        <w:spacing w:line="360" w:lineRule="auto"/>
        <w:jc w:val="both"/>
        <w:rPr>
          <w:rFonts w:ascii="Georgia" w:hAnsi="Georgia"/>
          <w:color w:val="000000"/>
          <w:lang w:val="pt-BR"/>
        </w:rPr>
      </w:pPr>
      <w:r w:rsidRPr="006B6A04">
        <w:rPr>
          <w:rFonts w:ascii="Georgia" w:hAnsi="Georgia"/>
          <w:color w:val="000000"/>
          <w:lang w:val="pt-BR"/>
        </w:rPr>
        <w:t>elaborează raportul procedurii de atribuire.</w:t>
      </w:r>
    </w:p>
    <w:p w14:paraId="43089C70" w14:textId="77777777" w:rsidR="005E5321" w:rsidRPr="00F64A98" w:rsidRDefault="005E5321" w:rsidP="005E5321">
      <w:pPr>
        <w:spacing w:line="360" w:lineRule="auto"/>
        <w:jc w:val="both"/>
        <w:rPr>
          <w:rFonts w:ascii="Georgia" w:hAnsi="Georgia"/>
          <w:lang w:val="pt-PT"/>
        </w:rPr>
      </w:pPr>
      <w:r w:rsidRPr="00F64A98">
        <w:rPr>
          <w:rFonts w:ascii="Georgia" w:hAnsi="Georgia"/>
          <w:lang w:val="pt-PT"/>
        </w:rPr>
        <w:t>Comisia de evaluare are obligația de a îndeplini următoarele activități în procesul de evaluare a ofertelor:</w:t>
      </w:r>
    </w:p>
    <w:p w14:paraId="3C665592" w14:textId="77777777" w:rsidR="005E5321" w:rsidRPr="00F64A98" w:rsidRDefault="005E5321" w:rsidP="005E5321">
      <w:pPr>
        <w:numPr>
          <w:ilvl w:val="0"/>
          <w:numId w:val="6"/>
        </w:numPr>
        <w:spacing w:line="360" w:lineRule="auto"/>
        <w:contextualSpacing/>
        <w:jc w:val="both"/>
        <w:rPr>
          <w:rFonts w:ascii="Georgia" w:hAnsi="Georgia" w:cs="ArialMT"/>
          <w:lang w:val="pt-PT"/>
        </w:rPr>
      </w:pPr>
      <w:r w:rsidRPr="00F64A98">
        <w:rPr>
          <w:rFonts w:ascii="Georgia" w:hAnsi="Georgia"/>
          <w:lang w:val="pt-PT"/>
        </w:rPr>
        <w:t xml:space="preserve">verifică situațiile  </w:t>
      </w:r>
      <w:r w:rsidRPr="00F64A98">
        <w:rPr>
          <w:rFonts w:ascii="Georgia" w:hAnsi="Georgia" w:cs="ArialMT"/>
          <w:lang w:val="pt-PT"/>
        </w:rPr>
        <w:t>în care ofertantul modifică, prin răspunsurile pe care le prezintă comisiei de evaluare la solicitarea de clarificare, conţinutul propunerii tehnice sau propunerii financiare, caz în care oferta sa va fi considerate inacceptabilă;</w:t>
      </w:r>
    </w:p>
    <w:p w14:paraId="3CED968F" w14:textId="77777777" w:rsidR="005E5321" w:rsidRPr="00F64A98" w:rsidRDefault="005E5321" w:rsidP="005E5321">
      <w:pPr>
        <w:numPr>
          <w:ilvl w:val="0"/>
          <w:numId w:val="6"/>
        </w:numPr>
        <w:spacing w:line="360" w:lineRule="auto"/>
        <w:contextualSpacing/>
        <w:jc w:val="both"/>
        <w:rPr>
          <w:rFonts w:ascii="Georgia" w:hAnsi="Georgia" w:cs="ArialMT"/>
          <w:lang w:val="pt-PT"/>
        </w:rPr>
      </w:pPr>
      <w:r w:rsidRPr="00F64A98">
        <w:rPr>
          <w:rFonts w:ascii="Georgia" w:hAnsi="Georgia" w:cs="ArialMT"/>
          <w:lang w:val="pt-PT"/>
        </w:rPr>
        <w:t xml:space="preserve">solicită ofertantului care a depus o ofertă ce prezintă un preţ aparent neobişnuit de scăzut explicaţii cu privire la posibilitate îndeplinirii contractului în condiţiile de calitate impuse prin documentaţia de atribuire; </w:t>
      </w:r>
    </w:p>
    <w:p w14:paraId="01B5C199" w14:textId="77777777" w:rsidR="005E5321" w:rsidRPr="00F64A98" w:rsidRDefault="005E5321" w:rsidP="005E5321">
      <w:pPr>
        <w:autoSpaceDE w:val="0"/>
        <w:autoSpaceDN w:val="0"/>
        <w:adjustRightInd w:val="0"/>
        <w:spacing w:line="276" w:lineRule="auto"/>
        <w:jc w:val="both"/>
        <w:rPr>
          <w:rFonts w:ascii="Georgia" w:hAnsi="Georgia" w:cs="ArialMT"/>
          <w:lang w:val="pt-PT"/>
        </w:rPr>
      </w:pPr>
      <w:r w:rsidRPr="00F64A98">
        <w:rPr>
          <w:rFonts w:ascii="Georgia" w:hAnsi="Georgia" w:cs="ArialMT"/>
          <w:lang w:val="pt-PT"/>
        </w:rPr>
        <w:t>Explicaţiile aduse de ofertant vor fi însoţite de dovezi concludente precum şi, după caz, documente privind preţurile ce pot fi obţinute de la furnizori, modul de organizare şi metodele utilizate în cadrul procesului de lucru, nivelul de salarizare al personalului ofertantului, performanţele şi costurile implicate de anumite utilaje sau echipamente de lucru, etc.;</w:t>
      </w:r>
    </w:p>
    <w:p w14:paraId="34D0AF4C" w14:textId="77777777" w:rsidR="005E5321" w:rsidRPr="00F64A98" w:rsidRDefault="005E5321" w:rsidP="005E5321">
      <w:pPr>
        <w:numPr>
          <w:ilvl w:val="0"/>
          <w:numId w:val="6"/>
        </w:numPr>
        <w:autoSpaceDE w:val="0"/>
        <w:autoSpaceDN w:val="0"/>
        <w:adjustRightInd w:val="0"/>
        <w:spacing w:line="276" w:lineRule="auto"/>
        <w:contextualSpacing/>
        <w:jc w:val="both"/>
        <w:rPr>
          <w:rFonts w:ascii="Georgia" w:hAnsi="Georgia" w:cs="ArialMT"/>
          <w:lang w:val="pt-PT"/>
        </w:rPr>
      </w:pPr>
      <w:r w:rsidRPr="00F64A98">
        <w:rPr>
          <w:rFonts w:ascii="Georgia" w:hAnsi="Georgia" w:cs="ArialMT"/>
          <w:lang w:val="pt-PT"/>
        </w:rPr>
        <w:t>declară oferta ce prezintă un preţ aparent neobişnuit de scăzut neconformă în cazul în care ofertantul nu prezintă comisiei de evaluare informaţiile şi/sau documentele solicitate sau acestea nu justifică în mod corespunzător nivelul scăzut al preţului sau al costurilor propuse;</w:t>
      </w:r>
    </w:p>
    <w:p w14:paraId="44E1D09A" w14:textId="77777777" w:rsidR="005E5321" w:rsidRPr="00321DB3" w:rsidRDefault="005E5321" w:rsidP="005E5321">
      <w:pPr>
        <w:autoSpaceDE w:val="0"/>
        <w:autoSpaceDN w:val="0"/>
        <w:adjustRightInd w:val="0"/>
        <w:spacing w:line="276" w:lineRule="auto"/>
        <w:jc w:val="both"/>
        <w:rPr>
          <w:rFonts w:ascii="Georgia" w:hAnsi="Georgia" w:cs="ArialMT"/>
          <w:lang w:val="pt-PT"/>
        </w:rPr>
      </w:pPr>
      <w:r w:rsidRPr="00321DB3">
        <w:rPr>
          <w:rFonts w:ascii="Georgia" w:hAnsi="Georgia" w:cs="ArialMT"/>
          <w:lang w:val="pt-PT"/>
        </w:rPr>
        <w:t>O ofertă prezintă un preţ aparent neobişnuit de scăzut în raport cu ceea ce urmează a fi furnizat, executat sau prestat atunci când preţul ofertat, fără TVA, reprezintă mai puţin de 80% din prețul maximal</w:t>
      </w:r>
      <w:r>
        <w:rPr>
          <w:rFonts w:ascii="Georgia" w:hAnsi="Georgia" w:cs="ArialMT"/>
          <w:lang w:val="pt-PT"/>
        </w:rPr>
        <w:t xml:space="preserve"> total</w:t>
      </w:r>
      <w:r w:rsidRPr="00321DB3">
        <w:rPr>
          <w:rFonts w:ascii="Georgia" w:hAnsi="Georgia" w:cs="ArialMT"/>
          <w:lang w:val="pt-PT"/>
        </w:rPr>
        <w:t>/persoană/zi stabilit de autoritatea contractantă.</w:t>
      </w:r>
    </w:p>
    <w:p w14:paraId="260C7432" w14:textId="77777777" w:rsidR="005E5321" w:rsidRPr="006B6A04" w:rsidRDefault="005E5321" w:rsidP="005E5321">
      <w:pPr>
        <w:numPr>
          <w:ilvl w:val="0"/>
          <w:numId w:val="6"/>
        </w:numPr>
        <w:autoSpaceDE w:val="0"/>
        <w:autoSpaceDN w:val="0"/>
        <w:adjustRightInd w:val="0"/>
        <w:spacing w:line="276" w:lineRule="auto"/>
        <w:contextualSpacing/>
        <w:jc w:val="both"/>
        <w:rPr>
          <w:rFonts w:ascii="Georgia" w:hAnsi="Georgia" w:cs="ArialMT"/>
        </w:rPr>
      </w:pPr>
      <w:proofErr w:type="spellStart"/>
      <w:r w:rsidRPr="006B6A04">
        <w:rPr>
          <w:rFonts w:ascii="Georgia" w:hAnsi="Georgia" w:cs="ArialMT"/>
        </w:rPr>
        <w:t>respinge</w:t>
      </w:r>
      <w:proofErr w:type="spellEnd"/>
      <w:r w:rsidRPr="006B6A04">
        <w:rPr>
          <w:rFonts w:ascii="Georgia" w:hAnsi="Georgia" w:cs="ArialMT"/>
        </w:rPr>
        <w:t xml:space="preserve"> </w:t>
      </w:r>
      <w:proofErr w:type="spellStart"/>
      <w:r w:rsidRPr="006B6A04">
        <w:rPr>
          <w:rFonts w:ascii="Georgia" w:hAnsi="Georgia" w:cs="ArialMT"/>
        </w:rPr>
        <w:t>ofertele</w:t>
      </w:r>
      <w:proofErr w:type="spellEnd"/>
      <w:r w:rsidRPr="006B6A04">
        <w:rPr>
          <w:rFonts w:ascii="Georgia" w:hAnsi="Georgia" w:cs="ArialMT"/>
        </w:rPr>
        <w:t xml:space="preserve"> </w:t>
      </w:r>
      <w:proofErr w:type="spellStart"/>
      <w:r w:rsidRPr="006B6A04">
        <w:rPr>
          <w:rFonts w:ascii="Georgia" w:hAnsi="Georgia" w:cs="ArialMT"/>
        </w:rPr>
        <w:t>inacceptabile</w:t>
      </w:r>
      <w:proofErr w:type="spellEnd"/>
      <w:r w:rsidRPr="006B6A04">
        <w:rPr>
          <w:rFonts w:ascii="Georgia" w:hAnsi="Georgia" w:cs="ArialMT"/>
        </w:rPr>
        <w:t xml:space="preserve">, </w:t>
      </w:r>
      <w:proofErr w:type="spellStart"/>
      <w:r w:rsidRPr="006B6A04">
        <w:rPr>
          <w:rFonts w:ascii="Georgia" w:hAnsi="Georgia" w:cs="ArialMT"/>
        </w:rPr>
        <w:t>neconforme</w:t>
      </w:r>
      <w:proofErr w:type="spellEnd"/>
      <w:r w:rsidRPr="006B6A04">
        <w:rPr>
          <w:rFonts w:ascii="Georgia" w:hAnsi="Georgia" w:cs="ArialMT"/>
        </w:rPr>
        <w:t>;</w:t>
      </w:r>
    </w:p>
    <w:p w14:paraId="46D26A3F" w14:textId="77777777" w:rsidR="005E5321" w:rsidRPr="00F64A98" w:rsidRDefault="005E5321" w:rsidP="005E5321">
      <w:pPr>
        <w:numPr>
          <w:ilvl w:val="0"/>
          <w:numId w:val="6"/>
        </w:numPr>
        <w:autoSpaceDE w:val="0"/>
        <w:autoSpaceDN w:val="0"/>
        <w:adjustRightInd w:val="0"/>
        <w:spacing w:line="276" w:lineRule="auto"/>
        <w:contextualSpacing/>
        <w:jc w:val="both"/>
        <w:rPr>
          <w:rFonts w:ascii="Georgia" w:hAnsi="Georgia" w:cs="ArialMT"/>
          <w:lang w:val="pt-PT"/>
        </w:rPr>
      </w:pPr>
      <w:r w:rsidRPr="00F64A98">
        <w:rPr>
          <w:rFonts w:ascii="Georgia" w:hAnsi="Georgia" w:cs="ArialMT"/>
          <w:lang w:val="pt-PT"/>
        </w:rPr>
        <w:t>stabilește oferta câştigătoare dintre ofertele admisibile. Ofertele care nu au fost respinse de comisia de evaluare în urma verificării şi evaluării reprezintă oferte admisibile.</w:t>
      </w:r>
    </w:p>
    <w:p w14:paraId="1142C2B0" w14:textId="77777777" w:rsidR="005E5321" w:rsidRPr="00F64A98" w:rsidRDefault="005E5321" w:rsidP="005E5321">
      <w:pPr>
        <w:autoSpaceDE w:val="0"/>
        <w:autoSpaceDN w:val="0"/>
        <w:adjustRightInd w:val="0"/>
        <w:spacing w:line="276" w:lineRule="auto"/>
        <w:jc w:val="both"/>
        <w:rPr>
          <w:rFonts w:ascii="Georgia" w:hAnsi="Georgia" w:cs="ArialMT"/>
          <w:lang w:val="pt-PT"/>
        </w:rPr>
      </w:pPr>
      <w:r w:rsidRPr="00F64A98">
        <w:rPr>
          <w:rFonts w:ascii="Georgia" w:hAnsi="Georgia" w:cs="ArialMT"/>
          <w:lang w:val="pt-PT"/>
        </w:rPr>
        <w:t xml:space="preserve">Oferta este considerată inacceptabilă în următoarele situaţii: </w:t>
      </w:r>
    </w:p>
    <w:p w14:paraId="49339E92" w14:textId="77777777" w:rsidR="005E5321" w:rsidRPr="00F64A98" w:rsidRDefault="005E5321" w:rsidP="005E5321">
      <w:pPr>
        <w:numPr>
          <w:ilvl w:val="0"/>
          <w:numId w:val="6"/>
        </w:numPr>
        <w:autoSpaceDE w:val="0"/>
        <w:autoSpaceDN w:val="0"/>
        <w:adjustRightInd w:val="0"/>
        <w:spacing w:line="276" w:lineRule="auto"/>
        <w:contextualSpacing/>
        <w:jc w:val="both"/>
        <w:rPr>
          <w:rFonts w:ascii="Georgia" w:hAnsi="Georgia" w:cs="ArialMT"/>
          <w:lang w:val="pt-PT"/>
        </w:rPr>
      </w:pPr>
      <w:r w:rsidRPr="00F64A98">
        <w:rPr>
          <w:rFonts w:ascii="Georgia" w:hAnsi="Georgia" w:cs="ArialMT"/>
          <w:lang w:val="pt-PT"/>
        </w:rPr>
        <w:t>a fost depusă de un ofertant care nu îndeplineşte unul sau mai multe dintre criteriile de calificare stabilite în documentaţia de atribuire;</w:t>
      </w:r>
    </w:p>
    <w:p w14:paraId="5C572F90" w14:textId="77777777" w:rsidR="005E5321" w:rsidRPr="00F64A98" w:rsidRDefault="005E5321" w:rsidP="005E5321">
      <w:pPr>
        <w:numPr>
          <w:ilvl w:val="0"/>
          <w:numId w:val="6"/>
        </w:numPr>
        <w:autoSpaceDE w:val="0"/>
        <w:autoSpaceDN w:val="0"/>
        <w:adjustRightInd w:val="0"/>
        <w:spacing w:line="276" w:lineRule="auto"/>
        <w:contextualSpacing/>
        <w:jc w:val="both"/>
        <w:rPr>
          <w:rFonts w:ascii="Georgia" w:hAnsi="Georgia" w:cs="ArialMT"/>
          <w:lang w:val="pt-PT"/>
        </w:rPr>
      </w:pPr>
      <w:r w:rsidRPr="00F64A98">
        <w:rPr>
          <w:rFonts w:ascii="Georgia" w:hAnsi="Georgia" w:cs="ArialMT"/>
          <w:lang w:val="pt-PT"/>
        </w:rPr>
        <w:t>nu asigură respectarea reglementărilor obligatorii referitoare la condiţiile specifice de muncă şi de protecţie a muncii;</w:t>
      </w:r>
    </w:p>
    <w:p w14:paraId="17C89011" w14:textId="77777777" w:rsidR="005E5321" w:rsidRPr="00784503" w:rsidRDefault="005E5321" w:rsidP="005E5321">
      <w:pPr>
        <w:numPr>
          <w:ilvl w:val="0"/>
          <w:numId w:val="6"/>
        </w:numPr>
        <w:autoSpaceDE w:val="0"/>
        <w:autoSpaceDN w:val="0"/>
        <w:adjustRightInd w:val="0"/>
        <w:spacing w:line="276" w:lineRule="auto"/>
        <w:contextualSpacing/>
        <w:jc w:val="both"/>
        <w:rPr>
          <w:rFonts w:ascii="Georgia" w:hAnsi="Georgia" w:cs="ArialMT"/>
          <w:lang w:val="pt-PT"/>
        </w:rPr>
      </w:pPr>
      <w:r w:rsidRPr="00784503">
        <w:rPr>
          <w:rFonts w:ascii="Georgia" w:hAnsi="Georgia" w:cs="ArialMT"/>
          <w:lang w:val="pt-PT"/>
        </w:rPr>
        <w:t xml:space="preserve">preţul, fără TVA, inclus în propunerea financiară depăşeşte </w:t>
      </w:r>
      <w:r>
        <w:rPr>
          <w:rFonts w:ascii="Georgia" w:hAnsi="Georgia" w:cs="ArialMT"/>
          <w:lang w:val="pt-PT"/>
        </w:rPr>
        <w:t>prețul maximal/persoană/zi stabilit de autoritatea contractantă</w:t>
      </w:r>
      <w:r w:rsidRPr="00784503">
        <w:rPr>
          <w:rFonts w:ascii="Georgia" w:hAnsi="Georgia" w:cs="ArialMT"/>
          <w:lang w:val="pt-PT"/>
        </w:rPr>
        <w:t xml:space="preserve"> prin </w:t>
      </w:r>
      <w:r>
        <w:rPr>
          <w:rFonts w:ascii="Georgia" w:hAnsi="Georgia" w:cs="ArialMT"/>
          <w:lang w:val="pt-PT"/>
        </w:rPr>
        <w:t>documentația de atribuire</w:t>
      </w:r>
      <w:r w:rsidRPr="00784503">
        <w:rPr>
          <w:rFonts w:ascii="Georgia" w:hAnsi="Georgia" w:cs="ArialMT"/>
          <w:lang w:val="pt-PT"/>
        </w:rPr>
        <w:t>;</w:t>
      </w:r>
    </w:p>
    <w:p w14:paraId="044B8D1C" w14:textId="77777777" w:rsidR="005E5321" w:rsidRPr="00F64A98" w:rsidRDefault="005E5321" w:rsidP="005E5321">
      <w:pPr>
        <w:numPr>
          <w:ilvl w:val="0"/>
          <w:numId w:val="6"/>
        </w:numPr>
        <w:autoSpaceDE w:val="0"/>
        <w:autoSpaceDN w:val="0"/>
        <w:adjustRightInd w:val="0"/>
        <w:spacing w:line="276" w:lineRule="auto"/>
        <w:contextualSpacing/>
        <w:jc w:val="both"/>
        <w:rPr>
          <w:rFonts w:ascii="Georgia" w:hAnsi="Georgia" w:cs="ArialMT"/>
          <w:lang w:val="pt-PT"/>
        </w:rPr>
      </w:pPr>
      <w:r w:rsidRPr="00784503">
        <w:rPr>
          <w:rFonts w:ascii="Georgia" w:hAnsi="Georgia" w:cs="ArialMT"/>
          <w:lang w:val="pt-PT"/>
        </w:rPr>
        <w:lastRenderedPageBreak/>
        <w:t>unei oferte îi lipseşte una din cele două componente (propunere tehnică și</w:t>
      </w:r>
      <w:r>
        <w:rPr>
          <w:rFonts w:ascii="Georgia" w:hAnsi="Georgia" w:cs="ArialMT"/>
          <w:lang w:val="pt-PT"/>
        </w:rPr>
        <w:t>/sau</w:t>
      </w:r>
      <w:r w:rsidRPr="00784503">
        <w:rPr>
          <w:rFonts w:ascii="Georgia" w:hAnsi="Georgia" w:cs="ArialMT"/>
          <w:lang w:val="pt-PT"/>
        </w:rPr>
        <w:t xml:space="preserve"> propunere financiară);</w:t>
      </w:r>
      <w:r w:rsidRPr="00F64A98">
        <w:rPr>
          <w:rFonts w:ascii="Georgia" w:hAnsi="Georgia" w:cs="ArialMT"/>
          <w:lang w:val="pt-PT"/>
        </w:rPr>
        <w:t xml:space="preserve"> </w:t>
      </w:r>
    </w:p>
    <w:p w14:paraId="61710FBC" w14:textId="77777777" w:rsidR="005E5321" w:rsidRPr="00F64A98" w:rsidRDefault="005E5321" w:rsidP="005E5321">
      <w:pPr>
        <w:numPr>
          <w:ilvl w:val="0"/>
          <w:numId w:val="6"/>
        </w:numPr>
        <w:autoSpaceDE w:val="0"/>
        <w:autoSpaceDN w:val="0"/>
        <w:adjustRightInd w:val="0"/>
        <w:spacing w:line="276" w:lineRule="auto"/>
        <w:contextualSpacing/>
        <w:jc w:val="both"/>
        <w:rPr>
          <w:rFonts w:ascii="Georgia" w:hAnsi="Georgia" w:cs="ArialMT"/>
          <w:lang w:val="pt-PT"/>
        </w:rPr>
      </w:pPr>
      <w:r w:rsidRPr="00F64A98">
        <w:rPr>
          <w:rFonts w:ascii="Georgia" w:hAnsi="Georgia" w:cs="ArialMT"/>
          <w:lang w:val="pt-PT"/>
        </w:rPr>
        <w:t>ofertantul refuză să prelungească perioada de valabilitate a ofertei şi a garanţiei de participare;</w:t>
      </w:r>
    </w:p>
    <w:p w14:paraId="497591B6" w14:textId="77777777" w:rsidR="005E5321" w:rsidRPr="00F64A98" w:rsidRDefault="005E5321" w:rsidP="005E5321">
      <w:pPr>
        <w:autoSpaceDE w:val="0"/>
        <w:autoSpaceDN w:val="0"/>
        <w:adjustRightInd w:val="0"/>
        <w:spacing w:line="276" w:lineRule="auto"/>
        <w:jc w:val="both"/>
        <w:rPr>
          <w:rFonts w:ascii="Georgia" w:hAnsi="Georgia" w:cs="ArialMT"/>
          <w:lang w:val="pt-PT"/>
        </w:rPr>
      </w:pPr>
      <w:r w:rsidRPr="00F64A98">
        <w:rPr>
          <w:rFonts w:ascii="Georgia" w:hAnsi="Georgia" w:cs="ArialMT"/>
          <w:lang w:val="pt-PT"/>
        </w:rPr>
        <w:t>Oferta este considerată neconformă în următoarele situaţii:</w:t>
      </w:r>
    </w:p>
    <w:p w14:paraId="3E63DAF8" w14:textId="77777777" w:rsidR="005E5321" w:rsidRPr="00F64A98" w:rsidRDefault="005E5321" w:rsidP="005E5321">
      <w:pPr>
        <w:numPr>
          <w:ilvl w:val="0"/>
          <w:numId w:val="7"/>
        </w:numPr>
        <w:autoSpaceDE w:val="0"/>
        <w:autoSpaceDN w:val="0"/>
        <w:adjustRightInd w:val="0"/>
        <w:spacing w:line="276" w:lineRule="auto"/>
        <w:contextualSpacing/>
        <w:jc w:val="both"/>
        <w:rPr>
          <w:rFonts w:ascii="Georgia" w:hAnsi="Georgia" w:cs="ArialMT"/>
          <w:lang w:val="pt-PT"/>
        </w:rPr>
      </w:pPr>
      <w:r w:rsidRPr="00F64A98">
        <w:rPr>
          <w:rFonts w:ascii="Georgia" w:hAnsi="Georgia" w:cs="ArialMT"/>
          <w:lang w:val="pt-PT"/>
        </w:rPr>
        <w:t>nu satisface în mod corespunzător cerinţele caietului de sarcini;</w:t>
      </w:r>
    </w:p>
    <w:p w14:paraId="17D42C7F" w14:textId="77777777" w:rsidR="005E5321" w:rsidRPr="006B6A04" w:rsidRDefault="005E5321" w:rsidP="005E5321">
      <w:pPr>
        <w:numPr>
          <w:ilvl w:val="0"/>
          <w:numId w:val="7"/>
        </w:numPr>
        <w:autoSpaceDE w:val="0"/>
        <w:autoSpaceDN w:val="0"/>
        <w:adjustRightInd w:val="0"/>
        <w:spacing w:line="276" w:lineRule="auto"/>
        <w:contextualSpacing/>
        <w:jc w:val="both"/>
        <w:rPr>
          <w:rFonts w:ascii="Georgia" w:hAnsi="Georgia"/>
          <w:lang w:val="pt-PT"/>
        </w:rPr>
      </w:pPr>
      <w:r w:rsidRPr="00F64A98">
        <w:rPr>
          <w:rFonts w:ascii="Georgia" w:hAnsi="Georgia" w:cs="ArialMT"/>
          <w:lang w:val="pt-PT"/>
        </w:rPr>
        <w:t>propunerea financiară nu este corelată cu elementele propunerii tehnice ceea ce ar putea conduce la executarea defectuoasă a contractului;</w:t>
      </w:r>
    </w:p>
    <w:p w14:paraId="41BBB3CB" w14:textId="77777777" w:rsidR="005E5321" w:rsidRPr="00F64A98" w:rsidRDefault="005E5321" w:rsidP="005E5321">
      <w:pPr>
        <w:numPr>
          <w:ilvl w:val="0"/>
          <w:numId w:val="7"/>
        </w:numPr>
        <w:autoSpaceDE w:val="0"/>
        <w:autoSpaceDN w:val="0"/>
        <w:adjustRightInd w:val="0"/>
        <w:spacing w:line="360" w:lineRule="auto"/>
        <w:contextualSpacing/>
        <w:jc w:val="both"/>
        <w:rPr>
          <w:rFonts w:ascii="Georgia" w:hAnsi="Georgia"/>
          <w:b/>
          <w:color w:val="000000"/>
          <w:lang w:val="pt-PT"/>
        </w:rPr>
      </w:pPr>
      <w:r w:rsidRPr="00F64A98">
        <w:rPr>
          <w:rFonts w:ascii="Georgia" w:hAnsi="Georgia" w:cs="ArialMT"/>
          <w:lang w:val="pt-PT"/>
        </w:rPr>
        <w:t>în urma verificărilor se constată că propunerea financiară are un preţ sau conţine costuri neobişnuit de scăzute în raport cu serviciile ofertate, astfel încât nu se poate asigura îndeplinirea contractului la parametrii cantitativi şi calitativi solicitaţi prin caietul de sarcini.</w:t>
      </w:r>
    </w:p>
    <w:p w14:paraId="58ED3A4D" w14:textId="77777777" w:rsidR="005E5321" w:rsidRPr="006B6A04" w:rsidRDefault="005E5321" w:rsidP="005E5321">
      <w:pPr>
        <w:numPr>
          <w:ilvl w:val="0"/>
          <w:numId w:val="12"/>
        </w:numPr>
        <w:spacing w:line="360" w:lineRule="auto"/>
        <w:contextualSpacing/>
        <w:jc w:val="both"/>
        <w:rPr>
          <w:rFonts w:ascii="Georgia" w:hAnsi="Georgia"/>
          <w:b/>
          <w:color w:val="000000"/>
          <w:lang w:val="pt-PT"/>
        </w:rPr>
      </w:pPr>
      <w:r w:rsidRPr="006B6A04">
        <w:rPr>
          <w:rFonts w:ascii="Georgia" w:hAnsi="Georgia"/>
          <w:b/>
          <w:color w:val="000000"/>
          <w:lang w:val="pt-PT"/>
        </w:rPr>
        <w:t>Criteriul de atribuire a acordului-cadru: - conform invitației de participare și a fișei achiziției</w:t>
      </w:r>
    </w:p>
    <w:p w14:paraId="1FE287B9" w14:textId="77777777" w:rsidR="005E5321" w:rsidRPr="006B6A04" w:rsidRDefault="005E5321" w:rsidP="005E5321">
      <w:pPr>
        <w:numPr>
          <w:ilvl w:val="0"/>
          <w:numId w:val="12"/>
        </w:numPr>
        <w:spacing w:line="360" w:lineRule="auto"/>
        <w:contextualSpacing/>
        <w:jc w:val="both"/>
        <w:rPr>
          <w:rFonts w:ascii="Georgia" w:hAnsi="Georgia"/>
          <w:b/>
          <w:color w:val="000000"/>
          <w:lang w:val="it-IT"/>
        </w:rPr>
      </w:pPr>
      <w:r w:rsidRPr="006B6A04">
        <w:rPr>
          <w:rFonts w:ascii="Georgia" w:hAnsi="Georgia"/>
          <w:b/>
          <w:color w:val="000000"/>
          <w:lang w:val="it-IT"/>
        </w:rPr>
        <w:t>Forme de comunicare</w:t>
      </w:r>
    </w:p>
    <w:p w14:paraId="507D7F53" w14:textId="77777777" w:rsidR="005E5321" w:rsidRPr="006B6A04" w:rsidRDefault="005E5321" w:rsidP="005E5321">
      <w:pPr>
        <w:spacing w:line="360" w:lineRule="auto"/>
        <w:jc w:val="both"/>
        <w:rPr>
          <w:rFonts w:ascii="Georgia" w:eastAsia="Calibri" w:hAnsi="Georgia"/>
          <w:strike/>
          <w:color w:val="000000"/>
          <w:lang w:val="it-IT"/>
        </w:rPr>
      </w:pPr>
      <w:r w:rsidRPr="006B6A04">
        <w:rPr>
          <w:rFonts w:ascii="Georgia" w:eastAsia="Calibri" w:hAnsi="Georgia"/>
          <w:color w:val="000000"/>
          <w:lang w:val="it-IT"/>
        </w:rPr>
        <w:t>Orice comunicare, solicitare, informare, notificare și altele asemenea se va realiza prin e-mail.</w:t>
      </w:r>
    </w:p>
    <w:p w14:paraId="798A790D" w14:textId="77777777" w:rsidR="005E5321" w:rsidRPr="006B6A04" w:rsidRDefault="005E5321" w:rsidP="005E5321">
      <w:pPr>
        <w:spacing w:line="360" w:lineRule="auto"/>
        <w:jc w:val="both"/>
        <w:rPr>
          <w:rFonts w:ascii="Georgia" w:eastAsia="Calibri" w:hAnsi="Georgia"/>
          <w:color w:val="000000"/>
          <w:lang w:val="it-IT"/>
        </w:rPr>
      </w:pPr>
      <w:r w:rsidRPr="006B6A04">
        <w:rPr>
          <w:rFonts w:ascii="Georgia" w:eastAsia="Calibri" w:hAnsi="Georgia"/>
          <w:color w:val="000000"/>
          <w:lang w:val="it-IT"/>
        </w:rPr>
        <w:t xml:space="preserve">După finalizarea etapei de evaluare a ofertelor (care nu va dura mai mult de 25 de zile) </w:t>
      </w:r>
      <w:r w:rsidRPr="006B6A04">
        <w:rPr>
          <w:rFonts w:ascii="Georgia" w:eastAsia="Calibri" w:hAnsi="Georgia"/>
          <w:color w:val="000000"/>
          <w:lang w:val="ro-RO"/>
        </w:rPr>
        <w:t xml:space="preserve">A.N.P.C.D.E.F.P. </w:t>
      </w:r>
      <w:r w:rsidRPr="006B6A04">
        <w:rPr>
          <w:rFonts w:ascii="Georgia" w:eastAsia="Calibri" w:hAnsi="Georgia"/>
          <w:color w:val="000000"/>
          <w:lang w:val="it-IT"/>
        </w:rPr>
        <w:t>are obligația de a transmite în cel mult cinci zile tuturor ofertanților o comunicare referitoare la rezultatul procedurii.</w:t>
      </w:r>
    </w:p>
    <w:p w14:paraId="5052E920" w14:textId="77777777" w:rsidR="005E5321" w:rsidRPr="006B6A04" w:rsidRDefault="005E5321" w:rsidP="005E5321">
      <w:pPr>
        <w:numPr>
          <w:ilvl w:val="0"/>
          <w:numId w:val="12"/>
        </w:numPr>
        <w:spacing w:line="360" w:lineRule="auto"/>
        <w:contextualSpacing/>
        <w:jc w:val="both"/>
        <w:rPr>
          <w:rFonts w:ascii="Georgia" w:hAnsi="Georgia"/>
          <w:b/>
          <w:color w:val="000000"/>
          <w:lang w:val="ro-RO"/>
        </w:rPr>
      </w:pPr>
      <w:r w:rsidRPr="006B6A04">
        <w:rPr>
          <w:rFonts w:ascii="Georgia" w:hAnsi="Georgia"/>
          <w:b/>
          <w:color w:val="000000"/>
          <w:lang w:val="ro-RO"/>
        </w:rPr>
        <w:t xml:space="preserve"> Garanții solicitate</w:t>
      </w:r>
    </w:p>
    <w:p w14:paraId="17C63EC7" w14:textId="77777777" w:rsidR="005E5321" w:rsidRPr="006B6A04" w:rsidRDefault="005E5321" w:rsidP="005E5321">
      <w:pPr>
        <w:numPr>
          <w:ilvl w:val="1"/>
          <w:numId w:val="12"/>
        </w:numPr>
        <w:spacing w:line="360" w:lineRule="auto"/>
        <w:contextualSpacing/>
        <w:jc w:val="both"/>
        <w:rPr>
          <w:rFonts w:ascii="Georgia" w:hAnsi="Georgia"/>
          <w:b/>
          <w:color w:val="000000"/>
          <w:lang w:val="ro-RO"/>
        </w:rPr>
      </w:pPr>
      <w:r w:rsidRPr="006B6A04">
        <w:rPr>
          <w:rFonts w:ascii="Georgia" w:hAnsi="Georgia"/>
          <w:b/>
          <w:color w:val="000000"/>
          <w:lang w:val="it-IT"/>
        </w:rPr>
        <w:t>Constituirea garanției de participare</w:t>
      </w:r>
    </w:p>
    <w:p w14:paraId="2B631D14" w14:textId="77777777" w:rsidR="005E5321" w:rsidRPr="006B6A04" w:rsidRDefault="005E5321" w:rsidP="005E5321">
      <w:pPr>
        <w:spacing w:line="276" w:lineRule="auto"/>
        <w:jc w:val="both"/>
        <w:rPr>
          <w:rFonts w:ascii="Georgia" w:eastAsia="Calibri" w:hAnsi="Georgia"/>
          <w:color w:val="000000"/>
          <w:lang w:val="it-IT"/>
        </w:rPr>
      </w:pPr>
      <w:r w:rsidRPr="006B6A04">
        <w:rPr>
          <w:rFonts w:ascii="Georgia" w:eastAsia="Calibri" w:hAnsi="Georgia"/>
          <w:color w:val="000000"/>
          <w:lang w:val="it-IT"/>
        </w:rPr>
        <w:t>Autoritatea contractantă va solicita ofertanţilor depunerea unei garanţii de participare, în sumă fixă ce nu poate depăşi 1% din valoarea estimată a celui mai mare contract subsecvent.</w:t>
      </w:r>
    </w:p>
    <w:p w14:paraId="145F585E" w14:textId="77777777" w:rsidR="005E5321" w:rsidRPr="006B6A04" w:rsidRDefault="005E5321" w:rsidP="005E5321">
      <w:pPr>
        <w:autoSpaceDE w:val="0"/>
        <w:autoSpaceDN w:val="0"/>
        <w:adjustRightInd w:val="0"/>
        <w:spacing w:line="276" w:lineRule="auto"/>
        <w:jc w:val="both"/>
        <w:rPr>
          <w:rFonts w:ascii="Georgia" w:eastAsia="Calibri" w:hAnsi="Georgia"/>
          <w:color w:val="000000"/>
          <w:lang w:val="ro-RO"/>
        </w:rPr>
      </w:pPr>
      <w:r w:rsidRPr="006B6A04">
        <w:rPr>
          <w:rFonts w:ascii="Georgia" w:eastAsia="Calibri" w:hAnsi="Georgia"/>
          <w:color w:val="000000"/>
          <w:lang w:val="ro-RO"/>
        </w:rPr>
        <w:t>Garanția de participare se constituie prin:</w:t>
      </w:r>
    </w:p>
    <w:p w14:paraId="28CDC84B" w14:textId="77777777" w:rsidR="005E5321" w:rsidRPr="006B6A04" w:rsidRDefault="005E5321" w:rsidP="005E5321">
      <w:pPr>
        <w:autoSpaceDE w:val="0"/>
        <w:autoSpaceDN w:val="0"/>
        <w:adjustRightInd w:val="0"/>
        <w:spacing w:line="276" w:lineRule="auto"/>
        <w:jc w:val="both"/>
        <w:rPr>
          <w:rFonts w:ascii="Georgia" w:eastAsia="Calibri" w:hAnsi="Georgia"/>
          <w:bCs/>
          <w:iCs/>
          <w:color w:val="000000"/>
          <w:lang w:val="it-IT"/>
        </w:rPr>
      </w:pPr>
      <w:r w:rsidRPr="006B6A04">
        <w:rPr>
          <w:rFonts w:ascii="Georgia" w:eastAsia="Calibri" w:hAnsi="Georgia"/>
          <w:bCs/>
          <w:iCs/>
          <w:color w:val="000000"/>
          <w:lang w:val="it-IT"/>
        </w:rPr>
        <w:t xml:space="preserve">a)virament bancar; </w:t>
      </w:r>
    </w:p>
    <w:p w14:paraId="7989BD49" w14:textId="77777777" w:rsidR="005E5321" w:rsidRPr="006B6A04" w:rsidRDefault="005E5321" w:rsidP="005E5321">
      <w:pPr>
        <w:autoSpaceDE w:val="0"/>
        <w:autoSpaceDN w:val="0"/>
        <w:adjustRightInd w:val="0"/>
        <w:spacing w:line="276" w:lineRule="auto"/>
        <w:jc w:val="both"/>
        <w:rPr>
          <w:rFonts w:ascii="Georgia" w:eastAsia="Calibri" w:hAnsi="Georgia"/>
          <w:bCs/>
          <w:iCs/>
          <w:color w:val="000000"/>
          <w:lang w:val="it-IT"/>
        </w:rPr>
      </w:pPr>
      <w:r w:rsidRPr="006B6A04">
        <w:rPr>
          <w:rFonts w:ascii="Georgia" w:eastAsia="Calibri" w:hAnsi="Georgia"/>
          <w:bCs/>
          <w:iCs/>
          <w:color w:val="000000"/>
          <w:lang w:val="it-IT"/>
        </w:rPr>
        <w:t xml:space="preserve">b)instrumente de garantare emise în condiţiile legii astfel: </w:t>
      </w:r>
    </w:p>
    <w:p w14:paraId="342F83C5" w14:textId="77777777" w:rsidR="005E5321" w:rsidRPr="006B6A04" w:rsidRDefault="005E5321" w:rsidP="005E5321">
      <w:pPr>
        <w:tabs>
          <w:tab w:val="left" w:pos="810"/>
        </w:tabs>
        <w:autoSpaceDE w:val="0"/>
        <w:autoSpaceDN w:val="0"/>
        <w:adjustRightInd w:val="0"/>
        <w:spacing w:line="276" w:lineRule="auto"/>
        <w:ind w:left="90" w:hanging="72"/>
        <w:jc w:val="both"/>
        <w:rPr>
          <w:rFonts w:ascii="Georgia" w:eastAsia="Calibri" w:hAnsi="Georgia"/>
          <w:bCs/>
          <w:iCs/>
          <w:color w:val="000000"/>
          <w:lang w:val="it-IT"/>
        </w:rPr>
      </w:pPr>
      <w:r w:rsidRPr="006B6A04">
        <w:rPr>
          <w:rFonts w:ascii="Georgia" w:eastAsia="Calibri" w:hAnsi="Georgia"/>
          <w:bCs/>
          <w:iCs/>
          <w:color w:val="000000"/>
          <w:lang w:val="it-IT"/>
        </w:rPr>
        <w:t xml:space="preserve">- scrisori de garanţie emise de instituţii de credit bancare din România sau din alt stat; </w:t>
      </w:r>
    </w:p>
    <w:p w14:paraId="1DDEE5EC" w14:textId="77777777" w:rsidR="005E5321" w:rsidRPr="006B6A04" w:rsidRDefault="005E5321" w:rsidP="005E5321">
      <w:pPr>
        <w:tabs>
          <w:tab w:val="left" w:pos="810"/>
        </w:tabs>
        <w:autoSpaceDE w:val="0"/>
        <w:autoSpaceDN w:val="0"/>
        <w:adjustRightInd w:val="0"/>
        <w:spacing w:line="276" w:lineRule="auto"/>
        <w:ind w:left="90" w:hanging="72"/>
        <w:jc w:val="both"/>
        <w:rPr>
          <w:rFonts w:ascii="Georgia" w:hAnsi="Georgia" w:cs="Arial"/>
          <w:bCs/>
          <w:iCs/>
          <w:color w:val="000000"/>
          <w:lang w:val="it-IT"/>
        </w:rPr>
      </w:pPr>
      <w:r w:rsidRPr="006B6A04">
        <w:rPr>
          <w:rFonts w:ascii="Georgia" w:hAnsi="Georgia"/>
          <w:bCs/>
          <w:iCs/>
          <w:color w:val="000000"/>
          <w:lang w:val="it-IT"/>
        </w:rPr>
        <w:t>-  scrisori de garanţie emise de instituţii financiare nebancare din România sau din alt stat;</w:t>
      </w:r>
    </w:p>
    <w:p w14:paraId="0B2761E9" w14:textId="77777777" w:rsidR="005E5321" w:rsidRPr="006B6A04" w:rsidRDefault="005E5321" w:rsidP="005E5321">
      <w:pPr>
        <w:tabs>
          <w:tab w:val="left" w:pos="810"/>
        </w:tabs>
        <w:autoSpaceDE w:val="0"/>
        <w:autoSpaceDN w:val="0"/>
        <w:adjustRightInd w:val="0"/>
        <w:spacing w:line="276" w:lineRule="auto"/>
        <w:ind w:left="90" w:hanging="72"/>
        <w:jc w:val="both"/>
        <w:rPr>
          <w:rFonts w:ascii="Georgia" w:eastAsia="Calibri" w:hAnsi="Georgia"/>
          <w:bCs/>
          <w:iCs/>
          <w:color w:val="000000"/>
          <w:lang w:val="it-IT"/>
        </w:rPr>
      </w:pPr>
      <w:r w:rsidRPr="006B6A04">
        <w:rPr>
          <w:rFonts w:ascii="Georgia" w:eastAsia="Calibri" w:hAnsi="Georgia"/>
          <w:bCs/>
          <w:iCs/>
          <w:color w:val="000000"/>
          <w:lang w:val="it-IT"/>
        </w:rPr>
        <w:t xml:space="preserve">- asigurări de garanţii emise: </w:t>
      </w:r>
    </w:p>
    <w:p w14:paraId="00E3CC97" w14:textId="77777777" w:rsidR="005E5321" w:rsidRPr="006B6A04" w:rsidRDefault="005E5321" w:rsidP="005E5321">
      <w:pPr>
        <w:tabs>
          <w:tab w:val="left" w:pos="810"/>
        </w:tabs>
        <w:autoSpaceDE w:val="0"/>
        <w:autoSpaceDN w:val="0"/>
        <w:adjustRightInd w:val="0"/>
        <w:spacing w:line="276" w:lineRule="auto"/>
        <w:ind w:left="720"/>
        <w:jc w:val="both"/>
        <w:rPr>
          <w:rFonts w:ascii="Georgia" w:eastAsia="Calibri" w:hAnsi="Georgia"/>
          <w:bCs/>
          <w:iCs/>
          <w:color w:val="000000"/>
          <w:lang w:val="it-IT"/>
        </w:rPr>
      </w:pPr>
      <w:r w:rsidRPr="006B6A04">
        <w:rPr>
          <w:rFonts w:ascii="Georgia" w:eastAsia="Calibri" w:hAnsi="Georgia"/>
          <w:bCs/>
          <w:iCs/>
          <w:color w:val="000000"/>
          <w:lang w:val="it-IT"/>
        </w:rPr>
        <w:t xml:space="preserve">– fie de societăţi de asigurare care deţin autorizaţii de funcţionare emise în România sau într-un alt stat membru al Uniunii Europene şi/sau care sunt înscrise în registrele publicate pe site-ul Autorităţii de Supraveghere Financiară, după caz; </w:t>
      </w:r>
    </w:p>
    <w:p w14:paraId="3E2C5F06" w14:textId="77777777" w:rsidR="005E5321" w:rsidRPr="006B6A04" w:rsidRDefault="005E5321" w:rsidP="005E5321">
      <w:pPr>
        <w:tabs>
          <w:tab w:val="left" w:pos="810"/>
        </w:tabs>
        <w:autoSpaceDE w:val="0"/>
        <w:autoSpaceDN w:val="0"/>
        <w:adjustRightInd w:val="0"/>
        <w:spacing w:line="276" w:lineRule="auto"/>
        <w:ind w:left="720"/>
        <w:jc w:val="both"/>
        <w:rPr>
          <w:rFonts w:ascii="Georgia" w:eastAsia="Calibri" w:hAnsi="Georgia"/>
          <w:bCs/>
          <w:iCs/>
          <w:color w:val="000000"/>
          <w:lang w:val="it-IT"/>
        </w:rPr>
      </w:pPr>
      <w:r w:rsidRPr="006B6A04">
        <w:rPr>
          <w:rFonts w:ascii="Georgia" w:eastAsia="Calibri" w:hAnsi="Georgia"/>
          <w:bCs/>
          <w:iCs/>
          <w:color w:val="000000"/>
          <w:lang w:val="it-IT"/>
        </w:rPr>
        <w:t xml:space="preserve">– fie de societăţi de asigurare din state terţe prin sucursale autorizate în România de către Autoritatea de Supraveghere Financiară; </w:t>
      </w:r>
    </w:p>
    <w:p w14:paraId="47463C6D" w14:textId="77777777" w:rsidR="005E5321" w:rsidRPr="006B6A04" w:rsidRDefault="005E5321" w:rsidP="005E5321">
      <w:pPr>
        <w:spacing w:line="276" w:lineRule="auto"/>
        <w:jc w:val="both"/>
        <w:rPr>
          <w:rFonts w:ascii="Georgia" w:eastAsia="Calibri" w:hAnsi="Georgia"/>
          <w:bCs/>
          <w:iCs/>
          <w:color w:val="000000"/>
          <w:lang w:val="it-IT"/>
        </w:rPr>
      </w:pPr>
      <w:r w:rsidRPr="006B6A04">
        <w:rPr>
          <w:rFonts w:ascii="Georgia" w:eastAsia="Calibri" w:hAnsi="Georgia"/>
          <w:bCs/>
          <w:iCs/>
          <w:color w:val="000000"/>
          <w:lang w:val="it-IT"/>
        </w:rPr>
        <w:lastRenderedPageBreak/>
        <w:t xml:space="preserve">c) depunerea la casierie a unor sume în numerar dacă valoarea este mai mică de 5.000 lei; </w:t>
      </w:r>
    </w:p>
    <w:p w14:paraId="6C88FF55" w14:textId="77777777" w:rsidR="005E5321" w:rsidRPr="006B6A04" w:rsidRDefault="005E5321" w:rsidP="005E5321">
      <w:pPr>
        <w:spacing w:line="276" w:lineRule="auto"/>
        <w:jc w:val="both"/>
        <w:rPr>
          <w:rFonts w:ascii="Georgia" w:eastAsia="Calibri" w:hAnsi="Georgia"/>
          <w:color w:val="000000"/>
          <w:lang w:val="it-IT"/>
        </w:rPr>
      </w:pPr>
      <w:r w:rsidRPr="006B6A04">
        <w:rPr>
          <w:rFonts w:ascii="Georgia" w:eastAsia="Calibri" w:hAnsi="Georgia"/>
          <w:color w:val="000000"/>
          <w:lang w:val="it-IT"/>
        </w:rPr>
        <w:t>Ofertele care nu sunt însoțite de dovada constituirii garanției pentru participare vor fi respinse la deschidere.</w:t>
      </w:r>
    </w:p>
    <w:p w14:paraId="5EB842A2" w14:textId="77777777" w:rsidR="005E5321" w:rsidRPr="006B6A04" w:rsidRDefault="005E5321" w:rsidP="005E5321">
      <w:pPr>
        <w:spacing w:line="360" w:lineRule="auto"/>
        <w:jc w:val="both"/>
        <w:rPr>
          <w:rFonts w:ascii="Georgia" w:eastAsia="Calibri" w:hAnsi="Georgia"/>
          <w:b/>
          <w:color w:val="000000"/>
          <w:lang w:val="it-IT"/>
        </w:rPr>
      </w:pPr>
      <w:r w:rsidRPr="006B6A04">
        <w:rPr>
          <w:rFonts w:ascii="Georgia" w:eastAsia="Calibri" w:hAnsi="Georgia"/>
          <w:b/>
          <w:color w:val="000000"/>
          <w:lang w:val="it-IT"/>
        </w:rPr>
        <w:t>Restituirea garanției de participare:</w:t>
      </w:r>
    </w:p>
    <w:p w14:paraId="5DE12A46" w14:textId="77777777" w:rsidR="005E5321" w:rsidRPr="006B6A04" w:rsidRDefault="005E5321" w:rsidP="005E5321">
      <w:pPr>
        <w:spacing w:line="276" w:lineRule="auto"/>
        <w:jc w:val="both"/>
        <w:rPr>
          <w:rFonts w:ascii="Georgia" w:eastAsia="Calibri" w:hAnsi="Georgia"/>
          <w:color w:val="000000"/>
          <w:lang w:val="it-IT"/>
        </w:rPr>
      </w:pPr>
      <w:r w:rsidRPr="006B6A04">
        <w:rPr>
          <w:rFonts w:ascii="Georgia" w:eastAsia="Calibri" w:hAnsi="Georgia"/>
          <w:color w:val="000000"/>
          <w:lang w:val="it-IT"/>
        </w:rPr>
        <w:t xml:space="preserve">Garanţia de participare, constituită de ofertantul a cărui </w:t>
      </w:r>
      <w:r w:rsidRPr="006B6A04">
        <w:rPr>
          <w:rFonts w:ascii="Georgia" w:eastAsia="Calibri" w:hAnsi="Georgia"/>
          <w:color w:val="000000"/>
          <w:u w:val="single"/>
          <w:lang w:val="it-IT"/>
        </w:rPr>
        <w:t>ofertă a fost stabilită ca fiind câştigătoar</w:t>
      </w:r>
      <w:r w:rsidRPr="006B6A04">
        <w:rPr>
          <w:rFonts w:ascii="Georgia" w:eastAsia="Calibri" w:hAnsi="Georgia"/>
          <w:color w:val="000000"/>
          <w:lang w:val="it-IT"/>
        </w:rPr>
        <w:t>e, se restituie de către autoritatea contractantă:</w:t>
      </w:r>
    </w:p>
    <w:p w14:paraId="221FAF13" w14:textId="77777777" w:rsidR="005E5321" w:rsidRPr="006B6A04" w:rsidRDefault="005E5321" w:rsidP="005E5321">
      <w:pPr>
        <w:numPr>
          <w:ilvl w:val="0"/>
          <w:numId w:val="10"/>
        </w:numPr>
        <w:spacing w:line="276" w:lineRule="auto"/>
        <w:ind w:left="0" w:firstLine="0"/>
        <w:jc w:val="both"/>
        <w:rPr>
          <w:rFonts w:ascii="Georgia" w:eastAsia="Calibri" w:hAnsi="Georgia"/>
          <w:color w:val="000000"/>
          <w:lang w:val="it-IT"/>
        </w:rPr>
      </w:pPr>
      <w:r w:rsidRPr="006B6A04">
        <w:rPr>
          <w:rFonts w:ascii="Georgia" w:eastAsia="Calibri" w:hAnsi="Georgia"/>
          <w:b/>
          <w:color w:val="000000"/>
          <w:lang w:val="it-IT"/>
        </w:rPr>
        <w:t>în cel mult 3 zile</w:t>
      </w:r>
      <w:r w:rsidRPr="006B6A04">
        <w:rPr>
          <w:rFonts w:ascii="Georgia" w:eastAsia="Calibri" w:hAnsi="Georgia"/>
          <w:color w:val="000000"/>
          <w:lang w:val="it-IT"/>
        </w:rPr>
        <w:t xml:space="preserve"> </w:t>
      </w:r>
      <w:r w:rsidRPr="006B6A04">
        <w:rPr>
          <w:rFonts w:ascii="Georgia" w:eastAsia="Calibri" w:hAnsi="Georgia"/>
          <w:b/>
          <w:bCs/>
          <w:color w:val="000000"/>
          <w:lang w:val="it-IT"/>
        </w:rPr>
        <w:t>lucrătoare</w:t>
      </w:r>
      <w:r w:rsidRPr="006B6A04">
        <w:rPr>
          <w:rFonts w:ascii="Georgia" w:eastAsia="Calibri" w:hAnsi="Georgia"/>
          <w:color w:val="000000"/>
          <w:lang w:val="it-IT"/>
        </w:rPr>
        <w:t xml:space="preserve"> de la data constituirii garanţiei de bună execuţie, dacă aceasta s-a solicitat;</w:t>
      </w:r>
    </w:p>
    <w:p w14:paraId="348C381B" w14:textId="77777777" w:rsidR="005E5321" w:rsidRPr="006B6A04" w:rsidRDefault="005E5321" w:rsidP="005E5321">
      <w:pPr>
        <w:numPr>
          <w:ilvl w:val="0"/>
          <w:numId w:val="10"/>
        </w:numPr>
        <w:spacing w:line="276" w:lineRule="auto"/>
        <w:ind w:left="0" w:firstLine="0"/>
        <w:jc w:val="both"/>
        <w:rPr>
          <w:rFonts w:ascii="Georgia" w:eastAsia="Calibri" w:hAnsi="Georgia"/>
          <w:color w:val="000000"/>
          <w:lang w:val="it-IT"/>
        </w:rPr>
      </w:pPr>
      <w:r w:rsidRPr="006B6A04">
        <w:rPr>
          <w:rFonts w:ascii="Georgia" w:eastAsia="Calibri" w:hAnsi="Georgia"/>
          <w:b/>
          <w:color w:val="000000"/>
          <w:lang w:val="it-IT"/>
        </w:rPr>
        <w:t>în cel mult 3 zile lucrătoare</w:t>
      </w:r>
      <w:r w:rsidRPr="006B6A04">
        <w:rPr>
          <w:rFonts w:ascii="Georgia" w:eastAsia="Calibri" w:hAnsi="Georgia"/>
          <w:color w:val="000000"/>
          <w:lang w:val="it-IT"/>
        </w:rPr>
        <w:t xml:space="preserve"> de la data semnării acordului-cadru.</w:t>
      </w:r>
    </w:p>
    <w:p w14:paraId="0251333D" w14:textId="77777777" w:rsidR="005E5321" w:rsidRPr="006B6A04" w:rsidRDefault="005E5321" w:rsidP="005E5321">
      <w:pPr>
        <w:widowControl w:val="0"/>
        <w:tabs>
          <w:tab w:val="num" w:pos="567"/>
        </w:tabs>
        <w:spacing w:before="120" w:after="120" w:line="276" w:lineRule="auto"/>
        <w:ind w:right="-28"/>
        <w:jc w:val="both"/>
        <w:outlineLvl w:val="5"/>
        <w:rPr>
          <w:rFonts w:ascii="Georgia" w:eastAsia="Calibri" w:hAnsi="Georgia"/>
          <w:color w:val="000000"/>
          <w:lang w:val="it-IT"/>
        </w:rPr>
      </w:pPr>
      <w:r w:rsidRPr="006B6A04">
        <w:rPr>
          <w:rFonts w:ascii="Georgia" w:eastAsia="Calibri" w:hAnsi="Georgia"/>
          <w:color w:val="000000"/>
          <w:lang w:val="it-IT"/>
        </w:rPr>
        <w:t xml:space="preserve">Garanţia de participare, constituită de </w:t>
      </w:r>
      <w:r w:rsidRPr="006B6A04">
        <w:rPr>
          <w:rFonts w:ascii="Georgia" w:eastAsia="Calibri" w:hAnsi="Georgia"/>
          <w:color w:val="000000"/>
          <w:u w:val="single"/>
          <w:lang w:val="it-IT"/>
        </w:rPr>
        <w:t>ofertanţii a căror ofertă nu a fost stabilită câştigătoare</w:t>
      </w:r>
      <w:r w:rsidRPr="006B6A04">
        <w:rPr>
          <w:rFonts w:ascii="Georgia" w:eastAsia="Calibri" w:hAnsi="Georgia"/>
          <w:color w:val="000000"/>
          <w:lang w:val="it-IT"/>
        </w:rPr>
        <w:t xml:space="preserve">, se restituie de către autoritatea contractantă: </w:t>
      </w:r>
    </w:p>
    <w:p w14:paraId="00274CF5" w14:textId="77777777" w:rsidR="005E5321" w:rsidRPr="006B6A04" w:rsidRDefault="005E5321" w:rsidP="005E5321">
      <w:pPr>
        <w:widowControl w:val="0"/>
        <w:numPr>
          <w:ilvl w:val="0"/>
          <w:numId w:val="9"/>
        </w:numPr>
        <w:spacing w:before="120" w:after="120" w:line="276" w:lineRule="auto"/>
        <w:ind w:left="0" w:right="-28" w:firstLine="0"/>
        <w:jc w:val="both"/>
        <w:outlineLvl w:val="5"/>
        <w:rPr>
          <w:rFonts w:ascii="Georgia" w:eastAsia="Calibri" w:hAnsi="Georgia"/>
          <w:color w:val="000000"/>
          <w:lang w:val="it-IT"/>
        </w:rPr>
      </w:pPr>
      <w:r w:rsidRPr="006B6A04">
        <w:rPr>
          <w:rFonts w:ascii="Georgia" w:eastAsia="Calibri" w:hAnsi="Georgia"/>
          <w:color w:val="000000"/>
          <w:lang w:val="it-IT"/>
        </w:rPr>
        <w:t xml:space="preserve">după semnarea acordului-cadru cu ofertantul/ofertanţii ale cărui/căror oferte au fost desemnate câştigătoare, dar </w:t>
      </w:r>
      <w:r w:rsidRPr="006B6A04">
        <w:rPr>
          <w:rFonts w:ascii="Georgia" w:eastAsia="Calibri" w:hAnsi="Georgia"/>
          <w:b/>
          <w:color w:val="000000"/>
          <w:lang w:val="it-IT"/>
        </w:rPr>
        <w:t>nu mai târziu de 3 zile lucrătoare</w:t>
      </w:r>
      <w:r w:rsidRPr="006B6A04">
        <w:rPr>
          <w:rFonts w:ascii="Georgia" w:eastAsia="Calibri" w:hAnsi="Georgia"/>
          <w:color w:val="000000"/>
          <w:lang w:val="it-IT"/>
        </w:rPr>
        <w:t xml:space="preserve"> de la data semnării acordului-cadru cu ofertantul declarat câștigător.</w:t>
      </w:r>
    </w:p>
    <w:p w14:paraId="7EC00368" w14:textId="77777777" w:rsidR="005E5321" w:rsidRPr="006B6A04" w:rsidRDefault="005E5321" w:rsidP="005E5321">
      <w:pPr>
        <w:widowControl w:val="0"/>
        <w:tabs>
          <w:tab w:val="num" w:pos="567"/>
        </w:tabs>
        <w:spacing w:line="276" w:lineRule="auto"/>
        <w:ind w:right="-29"/>
        <w:jc w:val="both"/>
        <w:outlineLvl w:val="5"/>
        <w:rPr>
          <w:rFonts w:ascii="Georgia" w:eastAsia="Calibri" w:hAnsi="Georgia"/>
          <w:color w:val="000000"/>
          <w:lang w:val="it-IT"/>
        </w:rPr>
      </w:pPr>
      <w:r w:rsidRPr="006B6A04">
        <w:rPr>
          <w:rFonts w:ascii="Georgia" w:eastAsia="Calibri" w:hAnsi="Georgia"/>
          <w:color w:val="000000"/>
          <w:lang w:val="it-IT"/>
        </w:rPr>
        <w:t xml:space="preserve">În cazul în care autoritatea contractantă se află în situaţia de a anula procedura de atribuire, garanţia de participare se restituie nu mai târziu de </w:t>
      </w:r>
      <w:r w:rsidRPr="006B6A04">
        <w:rPr>
          <w:rFonts w:ascii="Georgia" w:eastAsia="Calibri" w:hAnsi="Georgia"/>
          <w:b/>
          <w:color w:val="000000"/>
          <w:lang w:val="it-IT"/>
        </w:rPr>
        <w:t>3 zile lucrătoare</w:t>
      </w:r>
      <w:r w:rsidRPr="006B6A04">
        <w:rPr>
          <w:rFonts w:ascii="Georgia" w:eastAsia="Calibri" w:hAnsi="Georgia"/>
          <w:color w:val="000000"/>
          <w:lang w:val="it-IT"/>
        </w:rPr>
        <w:t xml:space="preserve"> de la acea dată.</w:t>
      </w:r>
    </w:p>
    <w:p w14:paraId="274FAAA8" w14:textId="77777777" w:rsidR="005E5321" w:rsidRPr="006B6A04" w:rsidRDefault="005E5321" w:rsidP="005E5321">
      <w:pPr>
        <w:widowControl w:val="0"/>
        <w:tabs>
          <w:tab w:val="num" w:pos="567"/>
        </w:tabs>
        <w:spacing w:line="276" w:lineRule="auto"/>
        <w:ind w:right="-29"/>
        <w:jc w:val="both"/>
        <w:outlineLvl w:val="5"/>
        <w:rPr>
          <w:rFonts w:ascii="Georgia" w:eastAsia="Calibri" w:hAnsi="Georgia"/>
          <w:iCs/>
          <w:color w:val="000000"/>
          <w:lang w:val="ro-RO" w:eastAsia="ro-RO"/>
        </w:rPr>
      </w:pPr>
      <w:r w:rsidRPr="006B6A04">
        <w:rPr>
          <w:rFonts w:ascii="Georgia" w:eastAsia="Calibri" w:hAnsi="Georgia"/>
          <w:color w:val="000000"/>
          <w:lang w:val="it-IT"/>
        </w:rPr>
        <w:t xml:space="preserve">Ofertanţii ale căror oferte au fost declarate necâştigătoare au dreptul de a obţine eliberarea garanţiei de participare dacă transmit autorităţii contractante o solicitare în acest sens. Autoritatea contractantă are obligația de a restitui garanția de </w:t>
      </w:r>
      <w:r w:rsidRPr="006B6A04">
        <w:rPr>
          <w:rFonts w:ascii="Georgia" w:eastAsia="Calibri" w:hAnsi="Georgia"/>
          <w:iCs/>
          <w:color w:val="000000"/>
          <w:lang w:val="ro-RO" w:eastAsia="ro-RO"/>
        </w:rPr>
        <w:t xml:space="preserve">participare în cel mult </w:t>
      </w:r>
      <w:r w:rsidRPr="006B6A04">
        <w:rPr>
          <w:rFonts w:ascii="Georgia" w:eastAsia="Calibri" w:hAnsi="Georgia"/>
          <w:b/>
          <w:iCs/>
          <w:color w:val="000000"/>
          <w:lang w:val="ro-RO" w:eastAsia="ro-RO"/>
        </w:rPr>
        <w:t>3 zile lucrătoare</w:t>
      </w:r>
      <w:r w:rsidRPr="006B6A04">
        <w:rPr>
          <w:rFonts w:ascii="Georgia" w:eastAsia="Calibri" w:hAnsi="Georgia"/>
          <w:iCs/>
          <w:color w:val="000000"/>
          <w:lang w:val="ro-RO" w:eastAsia="ro-RO"/>
        </w:rPr>
        <w:t xml:space="preserve"> de la primirea unei solicitări în acest sens.</w:t>
      </w:r>
    </w:p>
    <w:p w14:paraId="3652BEAE" w14:textId="77777777" w:rsidR="005E5321" w:rsidRPr="006B6A04" w:rsidRDefault="005E5321" w:rsidP="005E5321">
      <w:pPr>
        <w:spacing w:line="360" w:lineRule="auto"/>
        <w:jc w:val="both"/>
        <w:rPr>
          <w:rFonts w:ascii="Georgia" w:eastAsia="Calibri" w:hAnsi="Georgia"/>
          <w:b/>
          <w:iCs/>
          <w:color w:val="000000"/>
          <w:lang w:val="ro-RO" w:eastAsia="ro-RO"/>
        </w:rPr>
      </w:pPr>
      <w:r w:rsidRPr="006B6A04">
        <w:rPr>
          <w:rFonts w:ascii="Georgia" w:eastAsia="Calibri" w:hAnsi="Georgia"/>
          <w:b/>
          <w:iCs/>
          <w:color w:val="000000"/>
          <w:lang w:val="ro-RO" w:eastAsia="ro-RO"/>
        </w:rPr>
        <w:t>Reținerea garanției de participare:</w:t>
      </w:r>
    </w:p>
    <w:p w14:paraId="1F69F646" w14:textId="77777777" w:rsidR="005E5321" w:rsidRPr="006B6A04" w:rsidRDefault="005E5321" w:rsidP="005E5321">
      <w:pPr>
        <w:spacing w:line="276" w:lineRule="auto"/>
        <w:jc w:val="both"/>
        <w:rPr>
          <w:rFonts w:ascii="Georgia" w:eastAsia="Calibri" w:hAnsi="Georgia"/>
          <w:color w:val="000000"/>
          <w:lang w:val="it-IT"/>
        </w:rPr>
      </w:pPr>
      <w:r w:rsidRPr="006B6A04">
        <w:rPr>
          <w:rFonts w:ascii="Georgia" w:eastAsia="Calibri" w:hAnsi="Georgia"/>
          <w:color w:val="000000"/>
          <w:lang w:val="it-IT"/>
        </w:rPr>
        <w:t>Autoritatea contractantă va reţine garanţia de participare atunci când ofertantul se află în oricare dintre următoarele situaţii:</w:t>
      </w:r>
    </w:p>
    <w:p w14:paraId="3F19A5D5" w14:textId="77777777" w:rsidR="005E5321" w:rsidRPr="006B6A04" w:rsidRDefault="005E5321" w:rsidP="005E5321">
      <w:pPr>
        <w:numPr>
          <w:ilvl w:val="0"/>
          <w:numId w:val="11"/>
        </w:numPr>
        <w:spacing w:line="276" w:lineRule="auto"/>
        <w:jc w:val="both"/>
        <w:rPr>
          <w:rFonts w:ascii="Georgia" w:eastAsia="Calibri" w:hAnsi="Georgia"/>
          <w:color w:val="000000"/>
          <w:lang w:val="it-IT"/>
        </w:rPr>
      </w:pPr>
      <w:r w:rsidRPr="006B6A04">
        <w:rPr>
          <w:rFonts w:ascii="Georgia" w:eastAsia="Calibri" w:hAnsi="Georgia"/>
          <w:color w:val="000000"/>
          <w:lang w:val="it-IT"/>
        </w:rPr>
        <w:t xml:space="preserve">îşi retrage oferta în perioada de valabilitate a acesteia; </w:t>
      </w:r>
    </w:p>
    <w:p w14:paraId="55FBC461" w14:textId="77777777" w:rsidR="005E5321" w:rsidRPr="006B6A04" w:rsidRDefault="005E5321" w:rsidP="005E5321">
      <w:pPr>
        <w:numPr>
          <w:ilvl w:val="0"/>
          <w:numId w:val="11"/>
        </w:numPr>
        <w:spacing w:line="276" w:lineRule="auto"/>
        <w:jc w:val="both"/>
        <w:rPr>
          <w:rFonts w:ascii="Georgia" w:eastAsia="Calibri" w:hAnsi="Georgia"/>
          <w:color w:val="000000"/>
          <w:lang w:val="it-IT"/>
        </w:rPr>
      </w:pPr>
      <w:r w:rsidRPr="006B6A04">
        <w:rPr>
          <w:rFonts w:ascii="Georgia" w:eastAsia="Calibri" w:hAnsi="Georgia"/>
          <w:color w:val="000000"/>
          <w:lang w:val="it-IT"/>
        </w:rPr>
        <w:t>oferta sa fiind stabilită câştigătoare, refuză să semneze acordul-cadru în perioada de valabilitate a ofertei.</w:t>
      </w:r>
    </w:p>
    <w:p w14:paraId="36A99B93" w14:textId="77777777" w:rsidR="005E5321" w:rsidRPr="006B6A04" w:rsidRDefault="005E5321" w:rsidP="005E5321">
      <w:pPr>
        <w:spacing w:line="276" w:lineRule="auto"/>
        <w:jc w:val="both"/>
        <w:rPr>
          <w:rFonts w:ascii="Georgia" w:eastAsia="Calibri" w:hAnsi="Georgia"/>
          <w:color w:val="000000"/>
          <w:lang w:val="it-IT"/>
        </w:rPr>
      </w:pPr>
      <w:r w:rsidRPr="006B6A04">
        <w:rPr>
          <w:rFonts w:ascii="Georgia" w:eastAsia="Calibri" w:hAnsi="Georgia"/>
          <w:color w:val="000000"/>
          <w:lang w:val="it-IT"/>
        </w:rPr>
        <w:t>În cazul în care ofertantul își extinde perioada de valabilitate a ofertei, perioada de valabilitate a garanției de participare va fi prelungită în mod corespunzător. În situația în care ofertantul refuză extinderea valabilității garanției de participare, oferta acestuia va fi declarată inacceptabilă.</w:t>
      </w:r>
    </w:p>
    <w:p w14:paraId="23C2242E" w14:textId="77777777" w:rsidR="005E5321" w:rsidRPr="006B6A04" w:rsidRDefault="005E5321" w:rsidP="005E5321">
      <w:pPr>
        <w:tabs>
          <w:tab w:val="left" w:pos="2520"/>
        </w:tabs>
        <w:spacing w:line="360" w:lineRule="auto"/>
        <w:jc w:val="both"/>
        <w:rPr>
          <w:rFonts w:ascii="Georgia" w:eastAsia="Calibri" w:hAnsi="Georgia"/>
          <w:color w:val="000000"/>
          <w:lang w:val="it-IT"/>
        </w:rPr>
      </w:pPr>
      <w:r w:rsidRPr="006B6A04">
        <w:rPr>
          <w:rFonts w:ascii="Georgia" w:eastAsia="Calibri" w:hAnsi="Georgia"/>
          <w:color w:val="000000"/>
          <w:lang w:val="it-IT"/>
        </w:rPr>
        <w:t>În cazul depunerii unei oferte în asociere, garanția de participare trebuie constituită în numele asocierii și să menționeze faptul că acoperă în mod solidar toți membrii asocierii.</w:t>
      </w:r>
    </w:p>
    <w:p w14:paraId="69F2C104" w14:textId="77777777" w:rsidR="005E5321" w:rsidRPr="006B6A04" w:rsidRDefault="005E5321" w:rsidP="005E5321">
      <w:pPr>
        <w:numPr>
          <w:ilvl w:val="1"/>
          <w:numId w:val="12"/>
        </w:numPr>
        <w:spacing w:line="360" w:lineRule="auto"/>
        <w:contextualSpacing/>
        <w:jc w:val="both"/>
        <w:rPr>
          <w:rFonts w:ascii="Georgia" w:hAnsi="Georgia"/>
          <w:b/>
          <w:color w:val="000000"/>
          <w:lang w:val="it-IT"/>
        </w:rPr>
      </w:pPr>
      <w:r w:rsidRPr="006B6A04">
        <w:rPr>
          <w:rFonts w:ascii="Georgia" w:hAnsi="Georgia"/>
          <w:b/>
          <w:color w:val="000000"/>
          <w:lang w:val="it-IT"/>
        </w:rPr>
        <w:t>Garanția de</w:t>
      </w:r>
      <w:r w:rsidRPr="006B6A04">
        <w:rPr>
          <w:rFonts w:ascii="Georgia" w:hAnsi="Georgia"/>
          <w:b/>
          <w:bCs/>
          <w:i/>
          <w:color w:val="000000"/>
          <w:lang w:val="ro-RO"/>
        </w:rPr>
        <w:t xml:space="preserve"> </w:t>
      </w:r>
      <w:r w:rsidRPr="006B6A04">
        <w:rPr>
          <w:rFonts w:ascii="Georgia" w:hAnsi="Georgia"/>
          <w:b/>
          <w:color w:val="000000"/>
          <w:lang w:val="it-IT"/>
        </w:rPr>
        <w:t>bună execuție</w:t>
      </w:r>
    </w:p>
    <w:p w14:paraId="20E39B29" w14:textId="77777777" w:rsidR="005E5321" w:rsidRPr="006B6A04" w:rsidRDefault="005E5321" w:rsidP="005E5321">
      <w:pPr>
        <w:widowControl w:val="0"/>
        <w:tabs>
          <w:tab w:val="num" w:pos="567"/>
        </w:tabs>
        <w:spacing w:line="276" w:lineRule="auto"/>
        <w:ind w:right="-29"/>
        <w:jc w:val="both"/>
        <w:outlineLvl w:val="5"/>
        <w:rPr>
          <w:rFonts w:ascii="Georgia" w:eastAsia="Calibri" w:hAnsi="Georgia"/>
          <w:color w:val="000000"/>
          <w:lang w:val="it-IT"/>
        </w:rPr>
      </w:pPr>
      <w:r w:rsidRPr="006B6A04">
        <w:rPr>
          <w:rFonts w:ascii="Georgia" w:eastAsia="Calibri" w:hAnsi="Georgia"/>
          <w:color w:val="000000"/>
          <w:lang w:val="it-IT"/>
        </w:rPr>
        <w:t>Autoritatea contractantă poate solicita ofertanţilor depunerea unei garanţii de bună execuţie.</w:t>
      </w:r>
    </w:p>
    <w:p w14:paraId="56C42C2A" w14:textId="77777777" w:rsidR="005E5321" w:rsidRPr="006B6A04" w:rsidRDefault="005E5321" w:rsidP="005E5321">
      <w:pPr>
        <w:widowControl w:val="0"/>
        <w:tabs>
          <w:tab w:val="num" w:pos="567"/>
        </w:tabs>
        <w:spacing w:line="276" w:lineRule="auto"/>
        <w:ind w:right="-29"/>
        <w:jc w:val="both"/>
        <w:outlineLvl w:val="5"/>
        <w:rPr>
          <w:rFonts w:ascii="Georgia" w:eastAsia="Calibri" w:hAnsi="Georgia"/>
          <w:color w:val="000000"/>
          <w:lang w:val="it-IT"/>
        </w:rPr>
      </w:pPr>
      <w:r w:rsidRPr="006B6A04">
        <w:rPr>
          <w:rFonts w:ascii="Georgia" w:eastAsia="Calibri" w:hAnsi="Georgia"/>
          <w:lang w:val="it-IT"/>
        </w:rPr>
        <w:t xml:space="preserve">Garanția de bună execuție se constituie în termen de 5 zile lucrătoare de la data semnării </w:t>
      </w:r>
      <w:r w:rsidRPr="006B6A04">
        <w:rPr>
          <w:rFonts w:ascii="Georgia" w:eastAsia="Calibri" w:hAnsi="Georgia"/>
          <w:lang w:val="it-IT"/>
        </w:rPr>
        <w:lastRenderedPageBreak/>
        <w:t xml:space="preserve">contractului subsecvent și nu va depăşi 10% din preţul contractului, fără </w:t>
      </w:r>
      <w:r w:rsidRPr="006B6A04">
        <w:rPr>
          <w:rFonts w:ascii="Georgia" w:eastAsia="Calibri" w:hAnsi="Georgia"/>
          <w:color w:val="000000"/>
          <w:lang w:val="it-IT"/>
        </w:rPr>
        <w:t xml:space="preserve">TVA. </w:t>
      </w:r>
    </w:p>
    <w:p w14:paraId="3EDF30E8" w14:textId="77777777" w:rsidR="005E5321" w:rsidRPr="006B6A04" w:rsidRDefault="005E5321" w:rsidP="005E5321">
      <w:pPr>
        <w:widowControl w:val="0"/>
        <w:tabs>
          <w:tab w:val="num" w:pos="567"/>
        </w:tabs>
        <w:spacing w:line="276" w:lineRule="auto"/>
        <w:ind w:right="-29"/>
        <w:jc w:val="both"/>
        <w:outlineLvl w:val="5"/>
        <w:rPr>
          <w:rFonts w:ascii="Georgia" w:eastAsia="Calibri" w:hAnsi="Georgia"/>
          <w:color w:val="000000"/>
          <w:lang w:val="it-IT"/>
        </w:rPr>
      </w:pPr>
      <w:r w:rsidRPr="006B6A04">
        <w:rPr>
          <w:rFonts w:ascii="Georgia" w:eastAsia="Calibri" w:hAnsi="Georgia"/>
          <w:color w:val="000000"/>
          <w:lang w:val="it-IT"/>
        </w:rPr>
        <w:t>Acest termen poate fi prelungit la solicitarea justificată a contractantului, fără a depăşi 15 zile de la data semnării contractului de achiziţie publică subsecvent.</w:t>
      </w:r>
    </w:p>
    <w:p w14:paraId="13641278" w14:textId="77777777" w:rsidR="005E5321" w:rsidRPr="006B6A04" w:rsidRDefault="005E5321" w:rsidP="005E5321">
      <w:pPr>
        <w:autoSpaceDE w:val="0"/>
        <w:autoSpaceDN w:val="0"/>
        <w:adjustRightInd w:val="0"/>
        <w:spacing w:line="276" w:lineRule="auto"/>
        <w:jc w:val="both"/>
        <w:rPr>
          <w:rFonts w:ascii="Georgia" w:eastAsia="Calibri" w:hAnsi="Georgia"/>
          <w:color w:val="000000"/>
          <w:lang w:val="ro-RO"/>
        </w:rPr>
      </w:pPr>
      <w:r w:rsidRPr="006B6A04">
        <w:rPr>
          <w:rFonts w:ascii="Georgia" w:eastAsia="Calibri" w:hAnsi="Georgia"/>
          <w:color w:val="000000"/>
          <w:lang w:val="it-IT"/>
        </w:rPr>
        <w:t xml:space="preserve">Garanţia de bună execuţie </w:t>
      </w:r>
      <w:r w:rsidRPr="006B6A04">
        <w:rPr>
          <w:rFonts w:ascii="Georgia" w:eastAsia="Calibri" w:hAnsi="Georgia"/>
          <w:color w:val="000000"/>
          <w:lang w:val="ro-RO"/>
        </w:rPr>
        <w:t>se constituie prin:</w:t>
      </w:r>
    </w:p>
    <w:p w14:paraId="01254570" w14:textId="77777777" w:rsidR="005E5321" w:rsidRPr="006B6A04" w:rsidRDefault="005E5321" w:rsidP="005E5321">
      <w:pPr>
        <w:autoSpaceDE w:val="0"/>
        <w:autoSpaceDN w:val="0"/>
        <w:adjustRightInd w:val="0"/>
        <w:spacing w:line="276" w:lineRule="auto"/>
        <w:jc w:val="both"/>
        <w:rPr>
          <w:rFonts w:ascii="Georgia" w:eastAsia="Calibri" w:hAnsi="Georgia"/>
          <w:bCs/>
          <w:iCs/>
          <w:color w:val="000000"/>
          <w:lang w:val="it-IT"/>
        </w:rPr>
      </w:pPr>
      <w:r w:rsidRPr="006B6A04">
        <w:rPr>
          <w:rFonts w:ascii="Georgia" w:eastAsia="Calibri" w:hAnsi="Georgia"/>
          <w:bCs/>
          <w:iCs/>
          <w:color w:val="000000"/>
          <w:lang w:val="it-IT"/>
        </w:rPr>
        <w:t xml:space="preserve">a)virament bancar; </w:t>
      </w:r>
    </w:p>
    <w:p w14:paraId="0DE583E0" w14:textId="77777777" w:rsidR="005E5321" w:rsidRPr="006B6A04" w:rsidRDefault="005E5321" w:rsidP="005E5321">
      <w:pPr>
        <w:autoSpaceDE w:val="0"/>
        <w:autoSpaceDN w:val="0"/>
        <w:adjustRightInd w:val="0"/>
        <w:spacing w:line="276" w:lineRule="auto"/>
        <w:jc w:val="both"/>
        <w:rPr>
          <w:rFonts w:ascii="Georgia" w:eastAsia="Calibri" w:hAnsi="Georgia"/>
          <w:bCs/>
          <w:iCs/>
          <w:color w:val="000000"/>
          <w:lang w:val="it-IT"/>
        </w:rPr>
      </w:pPr>
      <w:r w:rsidRPr="006B6A04">
        <w:rPr>
          <w:rFonts w:ascii="Georgia" w:eastAsia="Calibri" w:hAnsi="Georgia"/>
          <w:bCs/>
          <w:iCs/>
          <w:color w:val="000000"/>
          <w:lang w:val="it-IT"/>
        </w:rPr>
        <w:t xml:space="preserve">b)instrumente de garantare emise în condiţiile legii astfel: </w:t>
      </w:r>
    </w:p>
    <w:p w14:paraId="3900E5F8" w14:textId="77777777" w:rsidR="005E5321" w:rsidRPr="006B6A04" w:rsidRDefault="005E5321" w:rsidP="005E5321">
      <w:pPr>
        <w:autoSpaceDE w:val="0"/>
        <w:autoSpaceDN w:val="0"/>
        <w:adjustRightInd w:val="0"/>
        <w:spacing w:line="276" w:lineRule="auto"/>
        <w:ind w:left="720"/>
        <w:jc w:val="both"/>
        <w:rPr>
          <w:rFonts w:ascii="Georgia" w:eastAsia="Calibri" w:hAnsi="Georgia"/>
          <w:bCs/>
          <w:iCs/>
          <w:color w:val="000000"/>
          <w:lang w:val="it-IT"/>
        </w:rPr>
      </w:pPr>
      <w:r w:rsidRPr="006B6A04">
        <w:rPr>
          <w:rFonts w:ascii="Georgia" w:eastAsia="Calibri" w:hAnsi="Georgia"/>
          <w:bCs/>
          <w:iCs/>
          <w:color w:val="000000"/>
          <w:lang w:val="it-IT"/>
        </w:rPr>
        <w:t xml:space="preserve">- scrisori de garanţie emise de instituţii de credit bancare din România sau din alt stat; </w:t>
      </w:r>
    </w:p>
    <w:p w14:paraId="728325E8" w14:textId="77777777" w:rsidR="005E5321" w:rsidRPr="006B6A04" w:rsidRDefault="005E5321" w:rsidP="005E5321">
      <w:pPr>
        <w:tabs>
          <w:tab w:val="left" w:pos="720"/>
        </w:tabs>
        <w:autoSpaceDE w:val="0"/>
        <w:autoSpaceDN w:val="0"/>
        <w:adjustRightInd w:val="0"/>
        <w:spacing w:line="276" w:lineRule="auto"/>
        <w:ind w:left="720"/>
        <w:rPr>
          <w:rFonts w:ascii="Georgia" w:hAnsi="Georgia" w:cs="Arial"/>
          <w:bCs/>
          <w:iCs/>
          <w:color w:val="000000"/>
          <w:lang w:val="it-IT"/>
        </w:rPr>
      </w:pPr>
      <w:r w:rsidRPr="006B6A04">
        <w:rPr>
          <w:rFonts w:ascii="Georgia" w:hAnsi="Georgia"/>
          <w:bCs/>
          <w:iCs/>
          <w:color w:val="000000"/>
          <w:lang w:val="it-IT"/>
        </w:rPr>
        <w:t>- scrisori de garanţie emise de instituţii financiare nebancare din România sau din alt stat;</w:t>
      </w:r>
    </w:p>
    <w:p w14:paraId="2C523077" w14:textId="77777777" w:rsidR="005E5321" w:rsidRPr="006B6A04" w:rsidRDefault="005E5321" w:rsidP="005E5321">
      <w:pPr>
        <w:autoSpaceDE w:val="0"/>
        <w:autoSpaceDN w:val="0"/>
        <w:adjustRightInd w:val="0"/>
        <w:spacing w:line="276" w:lineRule="auto"/>
        <w:ind w:left="720"/>
        <w:jc w:val="both"/>
        <w:rPr>
          <w:rFonts w:ascii="Georgia" w:eastAsia="Calibri" w:hAnsi="Georgia"/>
          <w:bCs/>
          <w:iCs/>
          <w:color w:val="000000"/>
          <w:lang w:val="it-IT"/>
        </w:rPr>
      </w:pPr>
      <w:r w:rsidRPr="006B6A04">
        <w:rPr>
          <w:rFonts w:ascii="Georgia" w:eastAsia="Calibri" w:hAnsi="Georgia"/>
          <w:bCs/>
          <w:iCs/>
          <w:color w:val="000000"/>
          <w:lang w:val="it-IT"/>
        </w:rPr>
        <w:t xml:space="preserve">- asigurări de garanţii emise: </w:t>
      </w:r>
    </w:p>
    <w:p w14:paraId="681A1062" w14:textId="77777777" w:rsidR="005E5321" w:rsidRPr="006B6A04" w:rsidRDefault="005E5321" w:rsidP="005E5321">
      <w:pPr>
        <w:autoSpaceDE w:val="0"/>
        <w:autoSpaceDN w:val="0"/>
        <w:adjustRightInd w:val="0"/>
        <w:spacing w:line="276" w:lineRule="auto"/>
        <w:ind w:left="720"/>
        <w:jc w:val="both"/>
        <w:rPr>
          <w:rFonts w:ascii="Georgia" w:eastAsia="Calibri" w:hAnsi="Georgia"/>
          <w:bCs/>
          <w:iCs/>
          <w:color w:val="000000"/>
          <w:lang w:val="it-IT"/>
        </w:rPr>
      </w:pPr>
      <w:r w:rsidRPr="006B6A04">
        <w:rPr>
          <w:rFonts w:ascii="Georgia" w:eastAsia="Calibri" w:hAnsi="Georgia"/>
          <w:bCs/>
          <w:iCs/>
          <w:color w:val="000000"/>
          <w:lang w:val="it-IT"/>
        </w:rPr>
        <w:t xml:space="preserve">– fie de societăţi de asigurare care deţin autorizaţii de funcţionare emise în România sau într-un alt stat membru al Uniunii Europene şi/sau care sunt înscrise în registrele publicate pe site-ul Autorităţii de Supraveghere Financiară, după caz; </w:t>
      </w:r>
    </w:p>
    <w:p w14:paraId="4AF3608F" w14:textId="77777777" w:rsidR="005E5321" w:rsidRPr="006B6A04" w:rsidRDefault="005E5321" w:rsidP="005E5321">
      <w:pPr>
        <w:autoSpaceDE w:val="0"/>
        <w:autoSpaceDN w:val="0"/>
        <w:adjustRightInd w:val="0"/>
        <w:spacing w:line="276" w:lineRule="auto"/>
        <w:ind w:left="720"/>
        <w:jc w:val="both"/>
        <w:rPr>
          <w:rFonts w:ascii="Georgia" w:eastAsia="Calibri" w:hAnsi="Georgia"/>
          <w:bCs/>
          <w:iCs/>
          <w:color w:val="000000"/>
          <w:lang w:val="it-IT"/>
        </w:rPr>
      </w:pPr>
      <w:r w:rsidRPr="006B6A04">
        <w:rPr>
          <w:rFonts w:ascii="Georgia" w:eastAsia="Calibri" w:hAnsi="Georgia"/>
          <w:bCs/>
          <w:iCs/>
          <w:color w:val="000000"/>
          <w:lang w:val="it-IT"/>
        </w:rPr>
        <w:t xml:space="preserve">– fie de societăţi de asigurare din state terţe prin sucursale autorizate în România de către Autoritatea de Supraveghere Financiară; </w:t>
      </w:r>
    </w:p>
    <w:p w14:paraId="75CC296F" w14:textId="77777777" w:rsidR="005E5321" w:rsidRPr="006B6A04" w:rsidRDefault="005E5321" w:rsidP="005E5321">
      <w:pPr>
        <w:spacing w:line="276" w:lineRule="auto"/>
        <w:jc w:val="both"/>
        <w:rPr>
          <w:rFonts w:ascii="Georgia" w:eastAsia="Calibri" w:hAnsi="Georgia"/>
          <w:bCs/>
          <w:iCs/>
          <w:color w:val="000000"/>
          <w:lang w:val="it-IT"/>
        </w:rPr>
      </w:pPr>
      <w:r w:rsidRPr="006B6A04">
        <w:rPr>
          <w:rFonts w:ascii="Georgia" w:eastAsia="Calibri" w:hAnsi="Georgia"/>
          <w:bCs/>
          <w:iCs/>
          <w:color w:val="000000"/>
          <w:lang w:val="it-IT"/>
        </w:rPr>
        <w:t xml:space="preserve">c) depunerea la casierie a unor sume în numerar dacă valoarea este mai mică de 5.000 lei. </w:t>
      </w:r>
    </w:p>
    <w:p w14:paraId="345E7F36" w14:textId="77777777" w:rsidR="005E5321" w:rsidRPr="006B6A04" w:rsidRDefault="005E5321" w:rsidP="005E5321">
      <w:pPr>
        <w:autoSpaceDE w:val="0"/>
        <w:autoSpaceDN w:val="0"/>
        <w:adjustRightInd w:val="0"/>
        <w:spacing w:line="276" w:lineRule="auto"/>
        <w:jc w:val="both"/>
        <w:rPr>
          <w:rFonts w:ascii="Georgia" w:eastAsia="Calibri" w:hAnsi="Georgia"/>
          <w:color w:val="000000"/>
          <w:lang w:val="it-IT"/>
        </w:rPr>
      </w:pPr>
      <w:r w:rsidRPr="006B6A04">
        <w:rPr>
          <w:rFonts w:ascii="Georgia" w:eastAsia="Calibri" w:hAnsi="Georgia"/>
          <w:color w:val="000000"/>
          <w:lang w:val="it-IT"/>
        </w:rPr>
        <w:t xml:space="preserve">Garanţia trebuie să fie irevocabilă. </w:t>
      </w:r>
    </w:p>
    <w:p w14:paraId="28430612" w14:textId="77777777" w:rsidR="005E5321" w:rsidRPr="006B6A04" w:rsidRDefault="005E5321" w:rsidP="005E5321">
      <w:pPr>
        <w:widowControl w:val="0"/>
        <w:tabs>
          <w:tab w:val="num" w:pos="567"/>
        </w:tabs>
        <w:spacing w:line="276" w:lineRule="auto"/>
        <w:ind w:right="-29"/>
        <w:jc w:val="both"/>
        <w:outlineLvl w:val="5"/>
        <w:rPr>
          <w:rFonts w:ascii="Georgia" w:eastAsia="Calibri" w:hAnsi="Georgia"/>
          <w:color w:val="000000"/>
          <w:lang w:val="it-IT"/>
        </w:rPr>
      </w:pPr>
      <w:r w:rsidRPr="006B6A04">
        <w:rPr>
          <w:rFonts w:ascii="Georgia" w:eastAsia="Calibri" w:hAnsi="Georgia"/>
          <w:color w:val="000000"/>
          <w:lang w:val="it-IT"/>
        </w:rPr>
        <w:t xml:space="preserve">Autoritatea contractantă are dreptul de a emite pretenţii asupra garanţiei de bună execuţie, oricând pe parcursul îndeplinirii contractului subsecvent, în limita prejudiciului creat, în cazul în care contractantul nu îşi îndeplineşte din culpa sa obligaţiile asumate prin contract. Anterior emiterii unei pretenţii asupra garanţiei de bună execuţie autoritatea contractantă are obligaţia de a notifica pretenţia atât contractantului, cât și emitentului instrumentului de garantare, precizând obligaţiile care nu au fost respectate precum și modul de calcul al prejudiciului. </w:t>
      </w:r>
    </w:p>
    <w:p w14:paraId="2E4CB702" w14:textId="77777777" w:rsidR="005E5321" w:rsidRPr="006B6A04" w:rsidRDefault="005E5321" w:rsidP="005E5321">
      <w:pPr>
        <w:widowControl w:val="0"/>
        <w:tabs>
          <w:tab w:val="num" w:pos="567"/>
        </w:tabs>
        <w:spacing w:line="276" w:lineRule="auto"/>
        <w:ind w:right="-29"/>
        <w:jc w:val="both"/>
        <w:outlineLvl w:val="5"/>
        <w:rPr>
          <w:rFonts w:ascii="Georgia" w:eastAsia="Calibri" w:hAnsi="Georgia"/>
          <w:color w:val="000000"/>
          <w:lang w:val="it-IT"/>
        </w:rPr>
      </w:pPr>
      <w:r w:rsidRPr="006B6A04">
        <w:rPr>
          <w:rFonts w:ascii="Georgia" w:eastAsia="Calibri" w:hAnsi="Georgia"/>
          <w:color w:val="000000"/>
          <w:lang w:val="it-IT"/>
        </w:rPr>
        <w:t>În cazul contractului de servicii, autoritatea contractantă are obligaţia de a elibera/restitui garanţia de bună execuţie în cel mult 14 zile de la data îndeplinirii de către contractant a obligaţiilor asumate prin contractul subsecvent respectiv, dacă nu a ridicat până la acea dată pretenţii asupra ei.</w:t>
      </w:r>
    </w:p>
    <w:p w14:paraId="501592BB" w14:textId="77777777" w:rsidR="005E5321" w:rsidRPr="006B6A04" w:rsidRDefault="005E5321" w:rsidP="005E5321">
      <w:pPr>
        <w:numPr>
          <w:ilvl w:val="0"/>
          <w:numId w:val="12"/>
        </w:numPr>
        <w:spacing w:line="360" w:lineRule="auto"/>
        <w:contextualSpacing/>
        <w:jc w:val="both"/>
        <w:rPr>
          <w:rFonts w:ascii="Georgia" w:hAnsi="Georgia"/>
          <w:b/>
          <w:color w:val="000000"/>
          <w:lang w:val="pt-BR"/>
        </w:rPr>
      </w:pPr>
      <w:r w:rsidRPr="006B6A04">
        <w:rPr>
          <w:rFonts w:ascii="Georgia" w:hAnsi="Georgia"/>
          <w:b/>
          <w:color w:val="000000"/>
          <w:lang w:val="it-IT"/>
        </w:rPr>
        <w:t>Finalizarea</w:t>
      </w:r>
      <w:r w:rsidRPr="006B6A04">
        <w:rPr>
          <w:rFonts w:ascii="Georgia" w:hAnsi="Georgia"/>
          <w:b/>
          <w:color w:val="000000"/>
          <w:lang w:val="pt-BR"/>
        </w:rPr>
        <w:t xml:space="preserve"> procedurii</w:t>
      </w:r>
    </w:p>
    <w:p w14:paraId="66AAE2F4" w14:textId="77777777" w:rsidR="005E5321" w:rsidRPr="006B6A04" w:rsidRDefault="005E5321" w:rsidP="005E5321">
      <w:pPr>
        <w:spacing w:line="360" w:lineRule="auto"/>
        <w:jc w:val="both"/>
        <w:rPr>
          <w:rFonts w:ascii="Georgia" w:eastAsia="Calibri" w:hAnsi="Georgia"/>
          <w:color w:val="000000"/>
          <w:lang w:val="pt-PT"/>
        </w:rPr>
      </w:pPr>
      <w:r w:rsidRPr="006B6A04">
        <w:rPr>
          <w:rFonts w:ascii="Georgia" w:eastAsia="Calibri" w:hAnsi="Georgia"/>
          <w:color w:val="000000"/>
          <w:lang w:val="pt-PT"/>
        </w:rPr>
        <w:t>Procedura de atribuire se finalizează prin încheierea acordului cadru sau prin anulare.</w:t>
      </w:r>
    </w:p>
    <w:p w14:paraId="44D18E5F" w14:textId="77777777" w:rsidR="005E5321" w:rsidRPr="006B6A04" w:rsidRDefault="005E5321" w:rsidP="005E5321">
      <w:pPr>
        <w:spacing w:line="360" w:lineRule="auto"/>
        <w:jc w:val="both"/>
        <w:rPr>
          <w:rFonts w:ascii="Georgia" w:eastAsia="Calibri" w:hAnsi="Georgia"/>
          <w:color w:val="000000"/>
          <w:lang w:val="pt-PT"/>
        </w:rPr>
      </w:pPr>
      <w:r w:rsidRPr="006B6A04">
        <w:rPr>
          <w:rFonts w:ascii="Georgia" w:eastAsia="Calibri" w:hAnsi="Georgia"/>
          <w:color w:val="000000"/>
          <w:lang w:val="pt-PT"/>
        </w:rPr>
        <w:t>Comisia de evaluare are obligația elaborării raportului procedurii de atribuire care se aprobă de către conducătorul autorității contractante.</w:t>
      </w:r>
    </w:p>
    <w:p w14:paraId="364FA349" w14:textId="77777777" w:rsidR="005E5321" w:rsidRPr="006B6A04" w:rsidRDefault="005E5321" w:rsidP="005E5321">
      <w:pPr>
        <w:spacing w:line="360" w:lineRule="auto"/>
        <w:jc w:val="both"/>
        <w:rPr>
          <w:rFonts w:ascii="Georgia" w:eastAsia="Calibri" w:hAnsi="Georgia"/>
          <w:color w:val="000000"/>
          <w:lang w:val="pt-PT"/>
        </w:rPr>
      </w:pPr>
      <w:r w:rsidRPr="006B6A04">
        <w:rPr>
          <w:rFonts w:ascii="Georgia" w:eastAsia="Calibri" w:hAnsi="Georgia"/>
          <w:color w:val="000000"/>
          <w:lang w:val="pt-PT"/>
        </w:rPr>
        <w:t>După aprobarea raportului procedurii de atribuire autoritatea contractantă are obligația informării ofertanților cu privire la rezultatul procedurii.</w:t>
      </w:r>
    </w:p>
    <w:p w14:paraId="2837FA04" w14:textId="77777777" w:rsidR="005E5321" w:rsidRPr="006B6A04" w:rsidRDefault="005E5321" w:rsidP="005E5321">
      <w:pPr>
        <w:numPr>
          <w:ilvl w:val="0"/>
          <w:numId w:val="12"/>
        </w:numPr>
        <w:spacing w:line="360" w:lineRule="auto"/>
        <w:contextualSpacing/>
        <w:jc w:val="both"/>
        <w:rPr>
          <w:rFonts w:ascii="Georgia" w:hAnsi="Georgia"/>
          <w:lang w:val="it-IT"/>
        </w:rPr>
      </w:pPr>
      <w:r w:rsidRPr="006B6A04">
        <w:rPr>
          <w:rFonts w:ascii="Georgia" w:hAnsi="Georgia"/>
          <w:b/>
          <w:color w:val="000000"/>
          <w:lang w:val="it-IT"/>
        </w:rPr>
        <w:lastRenderedPageBreak/>
        <w:t xml:space="preserve">Anularea procedurii de selecție de oferte </w:t>
      </w:r>
    </w:p>
    <w:p w14:paraId="067F44C6" w14:textId="77777777" w:rsidR="005E5321" w:rsidRPr="006B6A04" w:rsidRDefault="005E5321" w:rsidP="005E5321">
      <w:pPr>
        <w:spacing w:line="360" w:lineRule="auto"/>
        <w:jc w:val="both"/>
        <w:rPr>
          <w:rFonts w:ascii="Georgia" w:eastAsia="Calibri" w:hAnsi="Georgia"/>
          <w:color w:val="000000"/>
          <w:lang w:val="pt-BR"/>
        </w:rPr>
      </w:pPr>
      <w:r w:rsidRPr="006B6A04">
        <w:rPr>
          <w:rFonts w:ascii="Georgia" w:eastAsia="Calibri" w:hAnsi="Georgia"/>
          <w:color w:val="000000"/>
          <w:lang w:val="pt-BR"/>
        </w:rPr>
        <w:t>Autoritatea contractantă are obligația de a anula procedura de atribuire (selecția de oferte)  în următoarele circumstanțe:</w:t>
      </w:r>
    </w:p>
    <w:p w14:paraId="5B7E00D2" w14:textId="77777777" w:rsidR="005E5321" w:rsidRPr="006B6A04" w:rsidRDefault="005E5321" w:rsidP="005E5321">
      <w:pPr>
        <w:numPr>
          <w:ilvl w:val="0"/>
          <w:numId w:val="8"/>
        </w:numPr>
        <w:tabs>
          <w:tab w:val="left" w:pos="1170"/>
        </w:tabs>
        <w:spacing w:line="360" w:lineRule="auto"/>
        <w:ind w:left="0" w:firstLine="720"/>
        <w:jc w:val="both"/>
        <w:rPr>
          <w:rFonts w:ascii="Georgia" w:eastAsia="Calibri" w:hAnsi="Georgia"/>
          <w:color w:val="000000"/>
          <w:lang w:val="pt-BR"/>
        </w:rPr>
      </w:pPr>
      <w:r w:rsidRPr="006B6A04">
        <w:rPr>
          <w:rFonts w:ascii="Georgia" w:eastAsia="Calibri" w:hAnsi="Georgia"/>
          <w:color w:val="000000"/>
          <w:lang w:val="pt-BR"/>
        </w:rPr>
        <w:t>nu s-a depus nicio ofertă;</w:t>
      </w:r>
    </w:p>
    <w:p w14:paraId="0BF26E88" w14:textId="77777777" w:rsidR="005E5321" w:rsidRPr="006B6A04" w:rsidRDefault="005E5321" w:rsidP="005E5321">
      <w:pPr>
        <w:numPr>
          <w:ilvl w:val="0"/>
          <w:numId w:val="8"/>
        </w:numPr>
        <w:tabs>
          <w:tab w:val="left" w:pos="1170"/>
        </w:tabs>
        <w:spacing w:line="360" w:lineRule="auto"/>
        <w:ind w:left="0" w:firstLine="720"/>
        <w:jc w:val="both"/>
        <w:rPr>
          <w:rFonts w:ascii="Georgia" w:eastAsia="Calibri" w:hAnsi="Georgia"/>
          <w:color w:val="000000"/>
          <w:lang w:val="pt-BR"/>
        </w:rPr>
      </w:pPr>
      <w:r w:rsidRPr="006B6A04">
        <w:rPr>
          <w:rFonts w:ascii="Georgia" w:eastAsia="Calibri" w:hAnsi="Georgia"/>
          <w:color w:val="000000"/>
          <w:lang w:val="pt-BR"/>
        </w:rPr>
        <w:t>sunt depuse oferte, dar niciuna admisibilă;</w:t>
      </w:r>
    </w:p>
    <w:p w14:paraId="6E86FCA5" w14:textId="77777777" w:rsidR="005E5321" w:rsidRPr="006B6A04" w:rsidRDefault="005E5321" w:rsidP="005E5321">
      <w:pPr>
        <w:numPr>
          <w:ilvl w:val="0"/>
          <w:numId w:val="8"/>
        </w:numPr>
        <w:tabs>
          <w:tab w:val="left" w:pos="1170"/>
        </w:tabs>
        <w:spacing w:line="360" w:lineRule="auto"/>
        <w:ind w:left="0" w:firstLine="720"/>
        <w:jc w:val="both"/>
        <w:rPr>
          <w:rFonts w:ascii="Georgia" w:eastAsia="Calibri" w:hAnsi="Georgia"/>
          <w:color w:val="000000"/>
          <w:lang w:val="pt-BR"/>
        </w:rPr>
      </w:pPr>
      <w:r w:rsidRPr="006B6A04">
        <w:rPr>
          <w:rFonts w:ascii="Georgia" w:eastAsia="Calibri" w:hAnsi="Georgia"/>
          <w:color w:val="000000"/>
          <w:lang w:val="pt-BR"/>
        </w:rPr>
        <w:t xml:space="preserve">dacă au fost depuse oferte admisibile care nu pot fi comparate din cauza </w:t>
      </w:r>
      <w:r w:rsidRPr="006B6A04">
        <w:rPr>
          <w:rFonts w:ascii="Georgia" w:eastAsia="Calibri" w:hAnsi="Georgia"/>
          <w:color w:val="000000"/>
          <w:lang w:val="pt-BR"/>
        </w:rPr>
        <w:tab/>
        <w:t>modului neuniform de abordare a soluţiilor tehnice şi/ori financiare;</w:t>
      </w:r>
    </w:p>
    <w:p w14:paraId="4B972A58" w14:textId="77777777" w:rsidR="005E5321" w:rsidRPr="006B6A04" w:rsidRDefault="005E5321" w:rsidP="005E5321">
      <w:pPr>
        <w:numPr>
          <w:ilvl w:val="0"/>
          <w:numId w:val="8"/>
        </w:numPr>
        <w:tabs>
          <w:tab w:val="left" w:pos="1170"/>
        </w:tabs>
        <w:autoSpaceDE w:val="0"/>
        <w:autoSpaceDN w:val="0"/>
        <w:adjustRightInd w:val="0"/>
        <w:spacing w:line="360" w:lineRule="auto"/>
        <w:ind w:left="0" w:firstLine="720"/>
        <w:jc w:val="both"/>
        <w:rPr>
          <w:rFonts w:ascii="Georgia" w:eastAsia="Calibri" w:hAnsi="Georgia"/>
          <w:color w:val="000000"/>
          <w:lang w:val="pt-PT"/>
        </w:rPr>
      </w:pPr>
      <w:r w:rsidRPr="006B6A04">
        <w:rPr>
          <w:rFonts w:ascii="Georgia" w:eastAsia="Calibri" w:hAnsi="Georgia"/>
          <w:color w:val="000000"/>
          <w:lang w:val="pt-BR"/>
        </w:rPr>
        <w:t>dacă încălcări ale prevederilor legale afectează procedura de</w:t>
      </w:r>
      <w:r w:rsidRPr="006B6A04">
        <w:rPr>
          <w:rFonts w:ascii="Georgia" w:eastAsia="Calibri" w:hAnsi="Georgia"/>
          <w:color w:val="000000"/>
          <w:lang w:val="pt-PT"/>
        </w:rPr>
        <w:t xml:space="preserve"> </w:t>
      </w:r>
      <w:r w:rsidRPr="006B6A04">
        <w:rPr>
          <w:rFonts w:ascii="Georgia" w:eastAsia="Calibri" w:hAnsi="Georgia"/>
          <w:color w:val="000000"/>
          <w:lang w:val="pt-BR"/>
        </w:rPr>
        <w:t xml:space="preserve">atribuire sau </w:t>
      </w:r>
      <w:r w:rsidRPr="006B6A04">
        <w:rPr>
          <w:rFonts w:ascii="Georgia" w:eastAsia="Calibri" w:hAnsi="Georgia"/>
          <w:color w:val="000000"/>
          <w:lang w:val="pt-BR"/>
        </w:rPr>
        <w:tab/>
        <w:t>dacă este imposibilă încheierea contractului;</w:t>
      </w:r>
    </w:p>
    <w:p w14:paraId="01405B19" w14:textId="77777777" w:rsidR="005E5321" w:rsidRPr="006B6A04" w:rsidRDefault="005E5321" w:rsidP="005E5321">
      <w:pPr>
        <w:numPr>
          <w:ilvl w:val="0"/>
          <w:numId w:val="8"/>
        </w:numPr>
        <w:tabs>
          <w:tab w:val="left" w:pos="1170"/>
        </w:tabs>
        <w:autoSpaceDE w:val="0"/>
        <w:autoSpaceDN w:val="0"/>
        <w:adjustRightInd w:val="0"/>
        <w:spacing w:line="360" w:lineRule="auto"/>
        <w:ind w:left="0" w:firstLine="720"/>
        <w:jc w:val="both"/>
        <w:rPr>
          <w:rFonts w:ascii="Georgia" w:eastAsia="Calibri" w:hAnsi="Georgia"/>
          <w:color w:val="000000"/>
          <w:lang w:val="pt-PT"/>
        </w:rPr>
      </w:pPr>
      <w:r w:rsidRPr="006B6A04">
        <w:rPr>
          <w:rFonts w:ascii="Georgia" w:eastAsia="Calibri" w:hAnsi="Georgia"/>
          <w:color w:val="000000"/>
          <w:lang w:val="pt-BR"/>
        </w:rPr>
        <w:t xml:space="preserve">CNSC sau instanţa de judecată dispune modificarea/eliminarea oricăror </w:t>
      </w:r>
      <w:r w:rsidRPr="006B6A04">
        <w:rPr>
          <w:rFonts w:ascii="Georgia" w:eastAsia="Calibri" w:hAnsi="Georgia"/>
          <w:color w:val="000000"/>
          <w:lang w:val="pt-BR"/>
        </w:rPr>
        <w:tab/>
        <w:t xml:space="preserve">specificaţii tehnice din caietul de sarcini ori din alte documente emise în </w:t>
      </w:r>
      <w:r w:rsidRPr="006B6A04">
        <w:rPr>
          <w:rFonts w:ascii="Georgia" w:eastAsia="Calibri" w:hAnsi="Georgia"/>
          <w:color w:val="000000"/>
          <w:lang w:val="pt-BR"/>
        </w:rPr>
        <w:tab/>
        <w:t xml:space="preserve">legătură cu procedura de atribuire, iar autoritatea contractantă se află în </w:t>
      </w:r>
      <w:r w:rsidRPr="006B6A04">
        <w:rPr>
          <w:rFonts w:ascii="Georgia" w:eastAsia="Calibri" w:hAnsi="Georgia"/>
          <w:color w:val="000000"/>
          <w:lang w:val="pt-BR"/>
        </w:rPr>
        <w:tab/>
        <w:t xml:space="preserve">imposibilitatea de a adopta măsuri de remediere, fără ca acestea să </w:t>
      </w:r>
      <w:r w:rsidRPr="006B6A04">
        <w:rPr>
          <w:rFonts w:ascii="Georgia" w:eastAsia="Calibri" w:hAnsi="Georgia"/>
          <w:color w:val="000000"/>
          <w:lang w:val="pt-BR"/>
        </w:rPr>
        <w:tab/>
        <w:t>afecteze principiile achiziţiilor publice.</w:t>
      </w:r>
    </w:p>
    <w:p w14:paraId="1CF37B7E" w14:textId="77777777" w:rsidR="005E5321" w:rsidRPr="006B6A04" w:rsidRDefault="005E5321" w:rsidP="005E5321">
      <w:pPr>
        <w:spacing w:line="360" w:lineRule="auto"/>
        <w:jc w:val="both"/>
        <w:rPr>
          <w:rFonts w:ascii="Georgia" w:eastAsia="Calibri" w:hAnsi="Georgia"/>
          <w:color w:val="000000"/>
          <w:lang w:val="pt-PT"/>
        </w:rPr>
      </w:pPr>
      <w:r w:rsidRPr="006B6A04">
        <w:rPr>
          <w:rFonts w:ascii="Georgia" w:eastAsia="Calibri" w:hAnsi="Georgia"/>
          <w:color w:val="000000"/>
          <w:lang w:val="pt-PT"/>
        </w:rPr>
        <w:t>Decizia de anulare nu creează vreo obligație autorității contractante față de participanții la selecția de oferte, cu excepția returnării garanției de participare.</w:t>
      </w:r>
    </w:p>
    <w:p w14:paraId="43D54719" w14:textId="77777777" w:rsidR="005E5321" w:rsidRPr="006B6A04" w:rsidRDefault="005E5321" w:rsidP="005E5321">
      <w:pPr>
        <w:spacing w:line="360" w:lineRule="auto"/>
        <w:jc w:val="both"/>
        <w:rPr>
          <w:rFonts w:ascii="Georgia" w:eastAsia="Calibri" w:hAnsi="Georgia"/>
          <w:color w:val="000000"/>
          <w:lang w:val="pt-PT"/>
        </w:rPr>
      </w:pPr>
      <w:r w:rsidRPr="006B6A04">
        <w:rPr>
          <w:rFonts w:ascii="Georgia" w:eastAsia="Calibri" w:hAnsi="Georgia"/>
          <w:color w:val="000000"/>
          <w:lang w:val="pt-PT"/>
        </w:rPr>
        <w:t>Autoritatea contractantă are obligația de a comunica, în scris, prin e-mail tuturor participanților atât hotărârea luată, încetarea obligațiilor pe care aceștia și le-au creat prin depunerea de oferte, cât şi motivul anulării.</w:t>
      </w:r>
    </w:p>
    <w:p w14:paraId="68156382" w14:textId="77777777" w:rsidR="005E5321" w:rsidRPr="006B6A04" w:rsidRDefault="005E5321" w:rsidP="005E5321">
      <w:pPr>
        <w:numPr>
          <w:ilvl w:val="0"/>
          <w:numId w:val="12"/>
        </w:numPr>
        <w:autoSpaceDE w:val="0"/>
        <w:autoSpaceDN w:val="0"/>
        <w:adjustRightInd w:val="0"/>
        <w:spacing w:line="360" w:lineRule="auto"/>
        <w:contextualSpacing/>
        <w:jc w:val="both"/>
        <w:rPr>
          <w:rFonts w:ascii="Georgia" w:hAnsi="Georgia"/>
          <w:b/>
          <w:color w:val="000000"/>
        </w:rPr>
      </w:pPr>
      <w:proofErr w:type="spellStart"/>
      <w:r w:rsidRPr="006B6A04">
        <w:rPr>
          <w:rFonts w:ascii="Georgia" w:hAnsi="Georgia"/>
        </w:rPr>
        <w:t>Î</w:t>
      </w:r>
      <w:r w:rsidRPr="006B6A04">
        <w:rPr>
          <w:rFonts w:ascii="Georgia" w:hAnsi="Georgia"/>
          <w:b/>
          <w:color w:val="000000"/>
        </w:rPr>
        <w:t>ncheierea</w:t>
      </w:r>
      <w:proofErr w:type="spellEnd"/>
      <w:r w:rsidRPr="006B6A04">
        <w:rPr>
          <w:rFonts w:ascii="Georgia" w:hAnsi="Georgia"/>
          <w:b/>
          <w:color w:val="000000"/>
        </w:rPr>
        <w:t xml:space="preserve"> </w:t>
      </w:r>
      <w:proofErr w:type="spellStart"/>
      <w:r w:rsidRPr="006B6A04">
        <w:rPr>
          <w:rFonts w:ascii="Georgia" w:hAnsi="Georgia"/>
          <w:b/>
          <w:color w:val="000000"/>
        </w:rPr>
        <w:t>acordului-cadru</w:t>
      </w:r>
      <w:proofErr w:type="spellEnd"/>
      <w:r w:rsidRPr="006B6A04">
        <w:rPr>
          <w:rFonts w:ascii="Georgia" w:hAnsi="Georgia"/>
          <w:b/>
          <w:color w:val="000000"/>
        </w:rPr>
        <w:t xml:space="preserve"> </w:t>
      </w:r>
    </w:p>
    <w:p w14:paraId="17975715" w14:textId="77777777" w:rsidR="005E5321" w:rsidRPr="006B6A04" w:rsidRDefault="005E5321" w:rsidP="005E5321">
      <w:pPr>
        <w:autoSpaceDE w:val="0"/>
        <w:autoSpaceDN w:val="0"/>
        <w:adjustRightInd w:val="0"/>
        <w:spacing w:line="360" w:lineRule="auto"/>
        <w:jc w:val="both"/>
        <w:rPr>
          <w:rFonts w:ascii="Georgia" w:hAnsi="Georgia" w:cs="Arial"/>
          <w:color w:val="000000"/>
          <w:lang w:val="pt-PT"/>
        </w:rPr>
      </w:pPr>
      <w:r w:rsidRPr="006B6A04">
        <w:rPr>
          <w:rFonts w:ascii="Georgia" w:hAnsi="Georgia"/>
          <w:color w:val="000000"/>
          <w:lang w:val="pt-PT"/>
        </w:rPr>
        <w:t xml:space="preserve">Autoritatea contractantă are obligația de a încheia acordul-cadru de achiziție publică în perioada de valabilitate a ofertelor cu ofertantul/ofertanții a/ale cărui/căror ofertă/oferte a/au fost stabilită/stabilite ca fiind câștigătoare de către comisia de evaluare și </w:t>
      </w:r>
      <w:r w:rsidRPr="006B6A04">
        <w:rPr>
          <w:rFonts w:ascii="Georgia" w:hAnsi="Georgia" w:cs="Arial"/>
          <w:color w:val="000000"/>
          <w:lang w:val="pt-PT"/>
        </w:rPr>
        <w:t>numai după expirarea termenului legal de aşteptare prevăzut la art. 59 alin. (1) din Legea nr. 101/2016.</w:t>
      </w:r>
    </w:p>
    <w:p w14:paraId="23F486D7"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color w:val="000000"/>
          <w:lang w:val="it-IT"/>
        </w:rPr>
        <w:t>Autoritatea contractantă va încheia, c</w:t>
      </w:r>
      <w:proofErr w:type="spellStart"/>
      <w:r w:rsidRPr="006B6A04">
        <w:rPr>
          <w:rFonts w:ascii="Georgia" w:hAnsi="Georgia"/>
          <w:color w:val="000000"/>
          <w:lang w:val="ro-RO"/>
        </w:rPr>
        <w:t>âte</w:t>
      </w:r>
      <w:proofErr w:type="spellEnd"/>
      <w:r w:rsidRPr="006B6A04">
        <w:rPr>
          <w:rFonts w:ascii="Georgia" w:hAnsi="Georgia"/>
          <w:color w:val="000000"/>
          <w:lang w:val="ro-RO"/>
        </w:rPr>
        <w:t xml:space="preserve"> </w:t>
      </w:r>
      <w:r w:rsidRPr="006B6A04">
        <w:rPr>
          <w:rFonts w:ascii="Georgia" w:hAnsi="Georgia"/>
          <w:color w:val="000000"/>
          <w:lang w:val="it-IT"/>
        </w:rPr>
        <w:t xml:space="preserve">un acord-cadru pe fiecare lot, cu ofertanții ale căror oferte vor fi declarate admisibile în perioada de valabilitate a ofertelor și au fost clasați pe primele 5 poziții. Numărul operatorilor economici cu care se va încheia acordul - cadru va fi de maximum 5, pentru fiecare lot în parte. </w:t>
      </w:r>
    </w:p>
    <w:p w14:paraId="76E5A125"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color w:val="000000"/>
          <w:lang w:val="it-IT"/>
        </w:rPr>
        <w:lastRenderedPageBreak/>
        <w:t>Refuzul nemotivat al ofertantului declarat câştigător de a semna acordul cadru sau lipsa răspunsului acestuia conduce la pierderea garanției de participare și la emiterea unui document constatator de neîndeplinire a obligațiilor, ceea ce conduce la excluderea din procedurile viitoare.</w:t>
      </w:r>
    </w:p>
    <w:p w14:paraId="62640DBD" w14:textId="77777777" w:rsidR="005E5321" w:rsidRPr="006B6A04" w:rsidRDefault="005E5321" w:rsidP="005E5321">
      <w:pPr>
        <w:spacing w:line="360" w:lineRule="auto"/>
        <w:jc w:val="both"/>
        <w:rPr>
          <w:rFonts w:ascii="Georgia" w:hAnsi="Georgia"/>
          <w:color w:val="000000"/>
          <w:lang w:val="pt-PT"/>
        </w:rPr>
      </w:pPr>
      <w:r w:rsidRPr="006B6A04">
        <w:rPr>
          <w:rFonts w:ascii="Georgia" w:hAnsi="Georgia"/>
          <w:color w:val="000000"/>
          <w:lang w:val="pt-PT"/>
        </w:rPr>
        <w:t>În cazul în care numărul de oferte depuse la procedura de atribuire este același cu numărul de oferte declarate câștigătoare, autoritatea contractantă poate semna acordul-cadru fără respectarea termenelor de așteptare</w:t>
      </w:r>
      <w:r>
        <w:rPr>
          <w:rFonts w:ascii="Georgia" w:hAnsi="Georgia"/>
          <w:color w:val="000000"/>
          <w:lang w:val="pt-PT"/>
        </w:rPr>
        <w:t xml:space="preserve"> prevăzute</w:t>
      </w:r>
      <w:r w:rsidRPr="006B6A04">
        <w:rPr>
          <w:rFonts w:ascii="Georgia" w:hAnsi="Georgia"/>
          <w:color w:val="000000"/>
          <w:lang w:val="pt-PT"/>
        </w:rPr>
        <w:t xml:space="preserve"> </w:t>
      </w:r>
      <w:r w:rsidRPr="006B6A04">
        <w:rPr>
          <w:rFonts w:ascii="Georgia" w:eastAsia="Calibri" w:hAnsi="Georgia"/>
          <w:color w:val="000000"/>
          <w:lang w:val="pt-PT"/>
        </w:rPr>
        <w:t xml:space="preserve">în Legea nr. 101/2016 </w:t>
      </w:r>
      <w:r w:rsidRPr="006B6A04">
        <w:rPr>
          <w:rFonts w:ascii="Georgia" w:hAnsi="Georgia"/>
          <w:color w:val="000000"/>
          <w:lang w:val="pt-PT"/>
        </w:rPr>
        <w:t>întrucât se prezumă că un ofertant declarant câștigător nu va contesta decizia autorității contractante.</w:t>
      </w:r>
    </w:p>
    <w:p w14:paraId="336FEAE5" w14:textId="77777777" w:rsidR="005E5321" w:rsidRPr="006B6A04" w:rsidRDefault="005E5321" w:rsidP="005E5321">
      <w:pPr>
        <w:numPr>
          <w:ilvl w:val="0"/>
          <w:numId w:val="12"/>
        </w:numPr>
        <w:autoSpaceDE w:val="0"/>
        <w:autoSpaceDN w:val="0"/>
        <w:adjustRightInd w:val="0"/>
        <w:spacing w:line="360" w:lineRule="auto"/>
        <w:contextualSpacing/>
        <w:jc w:val="both"/>
        <w:rPr>
          <w:rFonts w:ascii="Georgia" w:hAnsi="Georgia"/>
          <w:b/>
          <w:color w:val="000000"/>
        </w:rPr>
      </w:pPr>
      <w:proofErr w:type="spellStart"/>
      <w:r w:rsidRPr="006B6A04">
        <w:rPr>
          <w:rFonts w:ascii="Georgia" w:hAnsi="Georgia"/>
          <w:b/>
          <w:color w:val="000000"/>
        </w:rPr>
        <w:t>Încheierea</w:t>
      </w:r>
      <w:proofErr w:type="spellEnd"/>
      <w:r w:rsidRPr="006B6A04">
        <w:rPr>
          <w:rFonts w:ascii="Georgia" w:hAnsi="Georgia"/>
          <w:b/>
          <w:color w:val="000000"/>
        </w:rPr>
        <w:t xml:space="preserve"> </w:t>
      </w:r>
      <w:proofErr w:type="spellStart"/>
      <w:r w:rsidRPr="006B6A04">
        <w:rPr>
          <w:rFonts w:ascii="Georgia" w:hAnsi="Georgia"/>
          <w:b/>
          <w:color w:val="000000"/>
        </w:rPr>
        <w:t>contractelor</w:t>
      </w:r>
      <w:proofErr w:type="spellEnd"/>
      <w:r w:rsidRPr="006B6A04">
        <w:rPr>
          <w:rFonts w:ascii="Georgia" w:hAnsi="Georgia"/>
          <w:b/>
          <w:color w:val="000000"/>
        </w:rPr>
        <w:t xml:space="preserve"> </w:t>
      </w:r>
      <w:proofErr w:type="spellStart"/>
      <w:r w:rsidRPr="006B6A04">
        <w:rPr>
          <w:rFonts w:ascii="Georgia" w:hAnsi="Georgia"/>
          <w:b/>
          <w:color w:val="000000"/>
        </w:rPr>
        <w:t>subsecvente</w:t>
      </w:r>
      <w:proofErr w:type="spellEnd"/>
      <w:r w:rsidRPr="006B6A04">
        <w:rPr>
          <w:rFonts w:ascii="Georgia" w:hAnsi="Georgia"/>
          <w:b/>
          <w:color w:val="000000"/>
        </w:rPr>
        <w:t xml:space="preserve"> </w:t>
      </w:r>
    </w:p>
    <w:p w14:paraId="679327DC" w14:textId="77777777" w:rsidR="005E5321" w:rsidRPr="006B6A04" w:rsidRDefault="005E5321" w:rsidP="005E5321">
      <w:pPr>
        <w:spacing w:line="360" w:lineRule="auto"/>
        <w:jc w:val="both"/>
        <w:rPr>
          <w:rFonts w:ascii="Georgia" w:eastAsia="Calibri" w:hAnsi="Georgia"/>
          <w:color w:val="000000"/>
          <w:lang w:val="ro-RO"/>
        </w:rPr>
      </w:pPr>
      <w:r w:rsidRPr="006B6A04">
        <w:rPr>
          <w:rFonts w:ascii="Georgia" w:eastAsia="Calibri" w:hAnsi="Georgia"/>
          <w:color w:val="000000"/>
          <w:lang w:val="ro-RO"/>
        </w:rPr>
        <w:t>Atribuirea contractelor subsecvente se va realiza cu respectarea elementelor/ condițiilor prevăzute în acordul-cadru, fără reluarea competiției între operatorii economici semnatari ai acordului – cadru, ori de câte ori va apărea necesitatea organizării unui eveniment.</w:t>
      </w:r>
    </w:p>
    <w:p w14:paraId="136D0681" w14:textId="77777777" w:rsidR="005E5321" w:rsidRPr="006B6A04" w:rsidRDefault="005E5321" w:rsidP="005E5321">
      <w:pPr>
        <w:spacing w:line="360" w:lineRule="auto"/>
        <w:jc w:val="both"/>
        <w:rPr>
          <w:rFonts w:ascii="Georgia" w:eastAsia="Calibri" w:hAnsi="Georgia"/>
          <w:color w:val="000000"/>
          <w:lang w:val="ro-RO"/>
        </w:rPr>
      </w:pPr>
      <w:r w:rsidRPr="006B6A04">
        <w:rPr>
          <w:rFonts w:ascii="Georgia" w:eastAsia="Calibri" w:hAnsi="Georgia"/>
          <w:color w:val="000000"/>
          <w:lang w:val="ro-RO"/>
        </w:rPr>
        <w:t>Autoritatea contractantă are dreptul de a încheia contracte subsecvente numai în perioada de valabilitate a acordului-cadru.</w:t>
      </w:r>
    </w:p>
    <w:p w14:paraId="589F45B3" w14:textId="77777777" w:rsidR="005E5321" w:rsidRPr="006B6A04" w:rsidRDefault="005E5321" w:rsidP="005E5321">
      <w:pPr>
        <w:spacing w:line="360" w:lineRule="auto"/>
        <w:jc w:val="both"/>
        <w:rPr>
          <w:rFonts w:ascii="Georgia" w:eastAsia="Calibri" w:hAnsi="Georgia"/>
          <w:color w:val="000000"/>
          <w:lang w:val="ro-RO"/>
        </w:rPr>
      </w:pPr>
      <w:r w:rsidRPr="006B6A04">
        <w:rPr>
          <w:rFonts w:ascii="Georgia" w:eastAsia="Calibri" w:hAnsi="Georgia"/>
          <w:color w:val="000000"/>
          <w:lang w:val="ro-RO"/>
        </w:rPr>
        <w:t xml:space="preserve">Durata contractelor subsecvente poate </w:t>
      </w:r>
      <w:proofErr w:type="spellStart"/>
      <w:r w:rsidRPr="006B6A04">
        <w:rPr>
          <w:rFonts w:ascii="Georgia" w:eastAsia="Calibri" w:hAnsi="Georgia"/>
          <w:color w:val="000000"/>
          <w:lang w:val="ro-RO"/>
        </w:rPr>
        <w:t>depăşi</w:t>
      </w:r>
      <w:proofErr w:type="spellEnd"/>
      <w:r w:rsidRPr="006B6A04">
        <w:rPr>
          <w:rFonts w:ascii="Georgia" w:eastAsia="Calibri" w:hAnsi="Georgia"/>
          <w:color w:val="000000"/>
          <w:lang w:val="ro-RO"/>
        </w:rPr>
        <w:t xml:space="preserve"> durata de valabilitate a acordului-cadru.</w:t>
      </w:r>
    </w:p>
    <w:p w14:paraId="7141BEC3" w14:textId="77777777" w:rsidR="005E5321" w:rsidRPr="006B6A04" w:rsidRDefault="005E5321" w:rsidP="005E5321">
      <w:pPr>
        <w:spacing w:line="360" w:lineRule="auto"/>
        <w:jc w:val="both"/>
        <w:rPr>
          <w:rFonts w:ascii="Georgia" w:eastAsia="Calibri" w:hAnsi="Georgia"/>
          <w:color w:val="000000"/>
          <w:lang w:val="ro-RO"/>
        </w:rPr>
      </w:pPr>
      <w:r w:rsidRPr="006B6A04">
        <w:rPr>
          <w:rFonts w:ascii="Georgia" w:eastAsia="Calibri" w:hAnsi="Georgia"/>
          <w:color w:val="000000"/>
          <w:lang w:val="ro-RO"/>
        </w:rPr>
        <w:t xml:space="preserve">Autoritatea contractantă va atribui contractele subsecvente acordului cadru în ”cascadă”, în ordinea clasamentului rezultat în urma evaluării ofertelor, cu respectarea condițiilor tehnice și financiare stabilite în acordul cadru respectiv. De fiecare dată când </w:t>
      </w:r>
      <w:proofErr w:type="spellStart"/>
      <w:r w:rsidRPr="006B6A04">
        <w:rPr>
          <w:rFonts w:ascii="Georgia" w:eastAsia="Calibri" w:hAnsi="Georgia"/>
          <w:color w:val="000000"/>
          <w:lang w:val="ro-RO"/>
        </w:rPr>
        <w:t>intentionează</w:t>
      </w:r>
      <w:proofErr w:type="spellEnd"/>
      <w:r w:rsidRPr="006B6A04">
        <w:rPr>
          <w:rFonts w:ascii="Georgia" w:eastAsia="Calibri" w:hAnsi="Georgia"/>
          <w:color w:val="000000"/>
          <w:lang w:val="ro-RO"/>
        </w:rPr>
        <w:t xml:space="preserve"> să atribuie un contract subsecvent, autoritatea contractantă va solicita operatorului economic aflat pe prima poziție din clasament depunerea de ofertă.</w:t>
      </w:r>
    </w:p>
    <w:p w14:paraId="02403DC6" w14:textId="77777777" w:rsidR="005E5321" w:rsidRDefault="005E5321" w:rsidP="005E5321">
      <w:pPr>
        <w:spacing w:line="360" w:lineRule="auto"/>
        <w:jc w:val="both"/>
        <w:rPr>
          <w:rFonts w:ascii="Georgia" w:eastAsia="Calibri" w:hAnsi="Georgia"/>
          <w:color w:val="000000"/>
          <w:lang w:val="ro-RO"/>
        </w:rPr>
      </w:pPr>
      <w:r w:rsidRPr="006B6A04">
        <w:rPr>
          <w:rFonts w:ascii="Georgia" w:eastAsia="Calibri" w:hAnsi="Georgia"/>
          <w:color w:val="000000"/>
          <w:lang w:val="ro-RO"/>
        </w:rPr>
        <w:t xml:space="preserve">În cazul în care operatorul economic aflat în prima poziție din clasament nu poate oferi serviciile solicitate, autoritatea contractantă va transmite solicitare în vederea atribuirii contractului subsecvent celui de-al doilea operator economic aflat în clasamentul întocmit în baza criteriului de atribuire. Se va proceda în consecință până la operatorul economic aflat pe ultimul loc în clasament. </w:t>
      </w:r>
    </w:p>
    <w:p w14:paraId="758E7D03" w14:textId="77777777" w:rsidR="005E5321" w:rsidRPr="006B6A04" w:rsidRDefault="005E5321" w:rsidP="005E5321">
      <w:pPr>
        <w:spacing w:line="360" w:lineRule="auto"/>
        <w:jc w:val="both"/>
        <w:rPr>
          <w:rFonts w:ascii="Georgia" w:eastAsia="Calibri" w:hAnsi="Georgia"/>
          <w:color w:val="000000"/>
          <w:lang w:val="ro-RO"/>
        </w:rPr>
      </w:pPr>
      <w:r w:rsidRPr="00784503">
        <w:rPr>
          <w:rFonts w:ascii="Georgia" w:eastAsia="Calibri" w:hAnsi="Georgia"/>
          <w:color w:val="000000"/>
          <w:lang w:val="pt-PT"/>
        </w:rPr>
        <w:t>Operatorul economic invitat are obligația de a transmite răspunsul și propunerea tehnico-financiară în termenul indicat de autoritatea contractantă prin invitația pentru atribuirea contractului subsecvent.</w:t>
      </w:r>
    </w:p>
    <w:p w14:paraId="765EE31C" w14:textId="77777777" w:rsidR="005E5321" w:rsidRPr="006B6A04" w:rsidRDefault="005E5321" w:rsidP="005E5321">
      <w:pPr>
        <w:autoSpaceDE w:val="0"/>
        <w:autoSpaceDN w:val="0"/>
        <w:adjustRightInd w:val="0"/>
        <w:spacing w:line="360" w:lineRule="auto"/>
        <w:jc w:val="both"/>
        <w:rPr>
          <w:rFonts w:ascii="Georgia" w:hAnsi="Georgia"/>
          <w:bCs/>
          <w:color w:val="000000"/>
          <w:lang w:val="pt-PT"/>
        </w:rPr>
      </w:pPr>
      <w:r w:rsidRPr="006B6A04">
        <w:rPr>
          <w:rFonts w:ascii="Georgia" w:hAnsi="Georgia"/>
          <w:bCs/>
          <w:color w:val="000000"/>
          <w:lang w:val="pt-PT"/>
        </w:rPr>
        <w:t xml:space="preserve">Invitaţia în vederea încheierii unui contract subsecvent va face referire, fără a fi limitată la acestea, la detalii privind: </w:t>
      </w:r>
    </w:p>
    <w:p w14:paraId="313BA63A" w14:textId="77777777" w:rsidR="005E5321" w:rsidRPr="006B6A04" w:rsidRDefault="005E5321" w:rsidP="005E5321">
      <w:pPr>
        <w:numPr>
          <w:ilvl w:val="0"/>
          <w:numId w:val="2"/>
        </w:numPr>
        <w:spacing w:line="360" w:lineRule="auto"/>
        <w:jc w:val="both"/>
        <w:rPr>
          <w:rFonts w:ascii="Georgia" w:hAnsi="Georgia"/>
          <w:bCs/>
          <w:color w:val="000000"/>
          <w:lang w:val="pt-PT"/>
        </w:rPr>
      </w:pPr>
      <w:r w:rsidRPr="006B6A04">
        <w:rPr>
          <w:rFonts w:ascii="Georgia" w:eastAsia="Calibri" w:hAnsi="Georgia"/>
          <w:color w:val="000000"/>
          <w:lang w:val="ro-RO"/>
        </w:rPr>
        <w:t>locațiile de desfășurare a</w:t>
      </w:r>
      <w:r w:rsidRPr="006B6A04">
        <w:rPr>
          <w:rFonts w:ascii="Georgia" w:hAnsi="Georgia"/>
          <w:b/>
          <w:color w:val="000000"/>
          <w:lang w:val="pt-BR"/>
        </w:rPr>
        <w:t xml:space="preserve"> </w:t>
      </w:r>
      <w:r w:rsidRPr="006B6A04">
        <w:rPr>
          <w:rFonts w:ascii="Georgia" w:hAnsi="Georgia"/>
          <w:color w:val="000000"/>
          <w:lang w:val="pt-BR"/>
        </w:rPr>
        <w:t xml:space="preserve">Evenimentului (daca vor fi organizate în afara Bucureştiului sau în București), unitatea sau unităţile de cazare unde se doreşte organizarea evenimentului </w:t>
      </w:r>
      <w:r w:rsidRPr="006B6A04">
        <w:rPr>
          <w:rFonts w:ascii="Georgia" w:hAnsi="Georgia"/>
          <w:color w:val="000000"/>
          <w:lang w:val="pt-BR"/>
        </w:rPr>
        <w:lastRenderedPageBreak/>
        <w:t xml:space="preserve">(după caz), </w:t>
      </w:r>
      <w:r w:rsidRPr="006B6A04">
        <w:rPr>
          <w:rFonts w:ascii="Georgia" w:hAnsi="Georgia"/>
          <w:bCs/>
          <w:color w:val="000000"/>
          <w:lang w:val="pt-PT"/>
        </w:rPr>
        <w:t xml:space="preserve">nr. participanți, dacă se doresc servicii de masă (prânz, cină, pauze de cafea, micul dejun fiind inclus în prețul cazării) și </w:t>
      </w:r>
      <w:r w:rsidRPr="006B6A04">
        <w:rPr>
          <w:rFonts w:ascii="Georgia" w:hAnsi="Georgia"/>
          <w:bCs/>
          <w:i/>
          <w:color w:val="000000"/>
          <w:lang w:val="pt-PT"/>
        </w:rPr>
        <w:t>alte servicii (</w:t>
      </w:r>
      <w:r w:rsidRPr="006B6A04">
        <w:rPr>
          <w:rFonts w:ascii="Georgia" w:hAnsi="Georgia"/>
          <w:color w:val="000000"/>
          <w:lang w:val="pt-PT" w:eastAsia="ro-RO"/>
        </w:rPr>
        <w:t>închiriere sală, servicii logistice etc.)</w:t>
      </w:r>
      <w:r w:rsidRPr="006B6A04">
        <w:rPr>
          <w:rFonts w:ascii="Georgia" w:hAnsi="Georgia"/>
          <w:bCs/>
          <w:color w:val="000000"/>
          <w:lang w:val="pt-PT"/>
        </w:rPr>
        <w:t>.</w:t>
      </w:r>
    </w:p>
    <w:p w14:paraId="5864DF0D" w14:textId="77777777" w:rsidR="005E5321" w:rsidRPr="006B6A04" w:rsidRDefault="005E5321" w:rsidP="005E5321">
      <w:pPr>
        <w:spacing w:line="360" w:lineRule="auto"/>
        <w:jc w:val="both"/>
        <w:rPr>
          <w:rFonts w:ascii="Georgia" w:hAnsi="Georgia"/>
          <w:bCs/>
          <w:color w:val="000000"/>
          <w:lang w:val="pt-PT"/>
        </w:rPr>
      </w:pPr>
      <w:r w:rsidRPr="006B6A04">
        <w:rPr>
          <w:rFonts w:ascii="Georgia" w:hAnsi="Georgia"/>
          <w:bCs/>
          <w:color w:val="000000"/>
          <w:lang w:val="pt-PT"/>
        </w:rPr>
        <w:t>Invitația de participare la ofertare în vederea încheierii unui contract subsecvent va fi însoțită de un formular de ofertă, pus la dispoziția operatorului economic, astfel încât oferta să fie defalcată pe tipurile de servicii solicitate din cadrul evenimentului.</w:t>
      </w:r>
    </w:p>
    <w:p w14:paraId="30CDE9B7" w14:textId="77777777" w:rsidR="005E5321" w:rsidRPr="006B6A04" w:rsidRDefault="005E5321" w:rsidP="005E5321">
      <w:pPr>
        <w:spacing w:line="360" w:lineRule="auto"/>
        <w:jc w:val="both"/>
        <w:rPr>
          <w:rFonts w:ascii="Georgia" w:hAnsi="Georgia"/>
          <w:color w:val="000000"/>
          <w:lang w:val="pt-PT"/>
        </w:rPr>
      </w:pPr>
      <w:r w:rsidRPr="006B6A04">
        <w:rPr>
          <w:rFonts w:ascii="Georgia" w:hAnsi="Georgia"/>
          <w:color w:val="000000"/>
          <w:lang w:val="pt-PT"/>
        </w:rPr>
        <w:t>În cazul în care, în încheierea unui contract subsecvent niciun semnatar al acordului-cadru nu poate oferi organizarea unui eveniment, așa cum este prevăzut în acordul-cadru, autoritatea contractantă va organiza o nouă procedură de atribuire doar pentru respectivul eveniment.</w:t>
      </w:r>
    </w:p>
    <w:p w14:paraId="668BCBD9" w14:textId="77777777" w:rsidR="005E5321" w:rsidRPr="006B6A04" w:rsidRDefault="005E5321" w:rsidP="005E5321">
      <w:pPr>
        <w:spacing w:line="360" w:lineRule="auto"/>
        <w:jc w:val="both"/>
        <w:rPr>
          <w:rFonts w:ascii="Georgia" w:eastAsia="Calibri" w:hAnsi="Georgia"/>
          <w:color w:val="000000"/>
          <w:lang w:val="ro-RO"/>
        </w:rPr>
      </w:pPr>
      <w:r w:rsidRPr="006B6A04">
        <w:rPr>
          <w:rFonts w:ascii="Georgia" w:eastAsia="Calibri" w:hAnsi="Georgia"/>
          <w:color w:val="000000"/>
          <w:lang w:val="ro-RO"/>
        </w:rPr>
        <w:t>Lipsa unui răspuns scris din partea operatorului economic semnatar al acordului cadru invitat să depună ofertă pentru încheierea unui contract subsecvent echivalează cu faptul că nu are capacitatea de a răspunde acestei solicitări din propria sa culpă.</w:t>
      </w:r>
    </w:p>
    <w:p w14:paraId="1C1830C8" w14:textId="77777777" w:rsidR="005E5321" w:rsidRPr="006B6A04" w:rsidRDefault="005E5321" w:rsidP="005E5321">
      <w:pPr>
        <w:spacing w:line="360" w:lineRule="auto"/>
        <w:jc w:val="both"/>
        <w:rPr>
          <w:rFonts w:ascii="Georgia" w:eastAsia="Calibri" w:hAnsi="Georgia"/>
          <w:b/>
          <w:i/>
          <w:color w:val="000000"/>
          <w:lang w:val="ro-RO"/>
        </w:rPr>
      </w:pPr>
      <w:r w:rsidRPr="006B6A04">
        <w:rPr>
          <w:rFonts w:ascii="Georgia" w:eastAsia="Calibri" w:hAnsi="Georgia"/>
          <w:b/>
          <w:i/>
          <w:color w:val="000000"/>
          <w:lang w:val="ro-RO"/>
        </w:rPr>
        <w:t>Daca un operator economic semnatar al acordului cadru nu ofertează în</w:t>
      </w:r>
      <w:r w:rsidRPr="006B6A04">
        <w:rPr>
          <w:rFonts w:ascii="Georgia" w:eastAsia="Calibri" w:hAnsi="Georgia"/>
          <w:color w:val="000000"/>
          <w:lang w:val="ro-RO"/>
        </w:rPr>
        <w:t xml:space="preserve"> </w:t>
      </w:r>
      <w:r w:rsidRPr="006B6A04">
        <w:rPr>
          <w:rFonts w:ascii="Georgia" w:eastAsia="Calibri" w:hAnsi="Georgia"/>
          <w:b/>
          <w:i/>
          <w:color w:val="000000"/>
          <w:lang w:val="ro-RO"/>
        </w:rPr>
        <w:t xml:space="preserve">mod repetat, autoritatea contractanta își rezervă dreptul de a rezilia acordul cadru cu respectivul operator. </w:t>
      </w:r>
    </w:p>
    <w:p w14:paraId="6714202D" w14:textId="77777777" w:rsidR="005E5321" w:rsidRPr="006B6A04" w:rsidRDefault="005E5321" w:rsidP="005E5321">
      <w:pPr>
        <w:spacing w:line="360" w:lineRule="auto"/>
        <w:jc w:val="both"/>
        <w:rPr>
          <w:rFonts w:ascii="Georgia" w:eastAsia="Calibri" w:hAnsi="Georgia"/>
          <w:b/>
          <w:i/>
          <w:color w:val="000000"/>
          <w:lang w:val="ro-RO"/>
        </w:rPr>
      </w:pPr>
      <w:r w:rsidRPr="006B6A04">
        <w:rPr>
          <w:rFonts w:ascii="Georgia" w:eastAsia="Calibri" w:hAnsi="Georgia"/>
          <w:b/>
          <w:i/>
          <w:color w:val="000000"/>
          <w:lang w:val="ro-RO"/>
        </w:rPr>
        <w:t xml:space="preserve">Prin urmare, operatorul economic în culpă va suferi </w:t>
      </w:r>
      <w:proofErr w:type="spellStart"/>
      <w:r w:rsidRPr="006B6A04">
        <w:rPr>
          <w:rFonts w:ascii="Georgia" w:eastAsia="Calibri" w:hAnsi="Georgia"/>
          <w:b/>
          <w:i/>
          <w:color w:val="000000"/>
          <w:lang w:val="ro-RO"/>
        </w:rPr>
        <w:t>consecinţele</w:t>
      </w:r>
      <w:proofErr w:type="spellEnd"/>
      <w:r w:rsidRPr="006B6A04">
        <w:rPr>
          <w:rFonts w:ascii="Georgia" w:eastAsia="Calibri" w:hAnsi="Georgia"/>
          <w:b/>
          <w:i/>
          <w:color w:val="000000"/>
          <w:lang w:val="ro-RO"/>
        </w:rPr>
        <w:t xml:space="preserve"> prevăzute în acordul-cadru pentru neîndeplinirea </w:t>
      </w:r>
      <w:proofErr w:type="spellStart"/>
      <w:r w:rsidRPr="006B6A04">
        <w:rPr>
          <w:rFonts w:ascii="Georgia" w:eastAsia="Calibri" w:hAnsi="Georgia"/>
          <w:b/>
          <w:i/>
          <w:color w:val="000000"/>
          <w:lang w:val="ro-RO"/>
        </w:rPr>
        <w:t>obligaţiilor</w:t>
      </w:r>
      <w:proofErr w:type="spellEnd"/>
      <w:r w:rsidRPr="006B6A04">
        <w:rPr>
          <w:rFonts w:ascii="Georgia" w:eastAsia="Calibri" w:hAnsi="Georgia"/>
          <w:b/>
          <w:i/>
          <w:color w:val="000000"/>
          <w:lang w:val="ro-RO"/>
        </w:rPr>
        <w:t xml:space="preserve"> în sarcina sa.</w:t>
      </w:r>
    </w:p>
    <w:p w14:paraId="0A234F0B" w14:textId="77777777" w:rsidR="005E5321" w:rsidRPr="006B6A04" w:rsidRDefault="005E5321" w:rsidP="005E5321">
      <w:pPr>
        <w:spacing w:line="360" w:lineRule="auto"/>
        <w:jc w:val="both"/>
        <w:rPr>
          <w:rFonts w:ascii="Georgia" w:eastAsia="Calibri" w:hAnsi="Georgia"/>
          <w:color w:val="000000"/>
          <w:lang w:val="ro-RO"/>
        </w:rPr>
      </w:pPr>
      <w:r w:rsidRPr="006B6A04">
        <w:rPr>
          <w:rFonts w:ascii="Georgia" w:eastAsia="Calibri" w:hAnsi="Georgia"/>
          <w:color w:val="000000"/>
          <w:lang w:val="ro-RO"/>
        </w:rPr>
        <w:t>În cazul în care operatorul economic se află în imposibilitatea de a oferta, din motive independente de capacitatea sa (imposibilitatea ca operatorul economic să controleze disponibilitatea unităților hoteliere într-o anumită perioadă solicitată de autoritatea contractantă) nu vor fi luate în calculul solicitărilor de ofertare neonorate care pot duce la rezilierea acordului cadru, autoritatea contractantă verificând independent toate motivele de incapacitate invocate de către operatorul economic.</w:t>
      </w:r>
    </w:p>
    <w:p w14:paraId="079C13AB" w14:textId="77777777" w:rsidR="005E5321" w:rsidRPr="006B6A04" w:rsidRDefault="005E5321" w:rsidP="005E5321">
      <w:pPr>
        <w:numPr>
          <w:ilvl w:val="0"/>
          <w:numId w:val="12"/>
        </w:numPr>
        <w:autoSpaceDE w:val="0"/>
        <w:autoSpaceDN w:val="0"/>
        <w:adjustRightInd w:val="0"/>
        <w:spacing w:line="360" w:lineRule="auto"/>
        <w:contextualSpacing/>
        <w:jc w:val="both"/>
        <w:rPr>
          <w:rFonts w:ascii="Georgia" w:hAnsi="Georgia"/>
          <w:b/>
          <w:color w:val="000000"/>
        </w:rPr>
      </w:pPr>
      <w:proofErr w:type="spellStart"/>
      <w:r w:rsidRPr="006B6A04">
        <w:rPr>
          <w:rFonts w:ascii="Georgia" w:hAnsi="Georgia"/>
          <w:b/>
          <w:color w:val="000000"/>
        </w:rPr>
        <w:t>Documente</w:t>
      </w:r>
      <w:proofErr w:type="spellEnd"/>
      <w:r w:rsidRPr="006B6A04">
        <w:rPr>
          <w:rFonts w:ascii="Georgia" w:hAnsi="Georgia"/>
          <w:b/>
          <w:color w:val="000000"/>
        </w:rPr>
        <w:t xml:space="preserve"> </w:t>
      </w:r>
      <w:proofErr w:type="spellStart"/>
      <w:r w:rsidRPr="006B6A04">
        <w:rPr>
          <w:rFonts w:ascii="Georgia" w:hAnsi="Georgia"/>
          <w:b/>
          <w:color w:val="000000"/>
        </w:rPr>
        <w:t>constatatoare</w:t>
      </w:r>
      <w:proofErr w:type="spellEnd"/>
      <w:r w:rsidRPr="006B6A04">
        <w:rPr>
          <w:rFonts w:ascii="Georgia" w:hAnsi="Georgia"/>
          <w:b/>
          <w:color w:val="000000"/>
        </w:rPr>
        <w:t xml:space="preserve"> </w:t>
      </w:r>
    </w:p>
    <w:p w14:paraId="09AB4338" w14:textId="77777777" w:rsidR="005E5321" w:rsidRPr="006B6A04" w:rsidRDefault="005E5321" w:rsidP="005E5321">
      <w:pPr>
        <w:spacing w:line="360" w:lineRule="auto"/>
        <w:jc w:val="both"/>
        <w:rPr>
          <w:rFonts w:ascii="Georgia" w:eastAsia="Calibri" w:hAnsi="Georgia"/>
          <w:color w:val="000000"/>
          <w:lang w:val="ro-RO"/>
        </w:rPr>
      </w:pPr>
      <w:r w:rsidRPr="006B6A04">
        <w:rPr>
          <w:rFonts w:ascii="Georgia" w:eastAsia="Calibri" w:hAnsi="Georgia"/>
          <w:color w:val="000000"/>
          <w:lang w:val="ro-RO"/>
        </w:rPr>
        <w:t xml:space="preserve">Autoritatea contractantă va emite documente constatatoare care </w:t>
      </w:r>
      <w:proofErr w:type="spellStart"/>
      <w:r w:rsidRPr="006B6A04">
        <w:rPr>
          <w:rFonts w:ascii="Georgia" w:eastAsia="Calibri" w:hAnsi="Georgia"/>
          <w:color w:val="000000"/>
          <w:lang w:val="ro-RO"/>
        </w:rPr>
        <w:t>conţin</w:t>
      </w:r>
      <w:proofErr w:type="spellEnd"/>
      <w:r w:rsidRPr="006B6A04">
        <w:rPr>
          <w:rFonts w:ascii="Georgia" w:eastAsia="Calibri" w:hAnsi="Georgia"/>
          <w:color w:val="000000"/>
          <w:lang w:val="ro-RO"/>
        </w:rPr>
        <w:t xml:space="preserve"> </w:t>
      </w:r>
      <w:proofErr w:type="spellStart"/>
      <w:r w:rsidRPr="006B6A04">
        <w:rPr>
          <w:rFonts w:ascii="Georgia" w:eastAsia="Calibri" w:hAnsi="Georgia"/>
          <w:color w:val="000000"/>
          <w:lang w:val="ro-RO"/>
        </w:rPr>
        <w:t>informaţii</w:t>
      </w:r>
      <w:proofErr w:type="spellEnd"/>
      <w:r w:rsidRPr="006B6A04">
        <w:rPr>
          <w:rFonts w:ascii="Georgia" w:eastAsia="Calibri" w:hAnsi="Georgia"/>
          <w:color w:val="000000"/>
          <w:lang w:val="ro-RO"/>
        </w:rPr>
        <w:t xml:space="preserve"> referitoare neîndeplinirea </w:t>
      </w:r>
      <w:proofErr w:type="spellStart"/>
      <w:r w:rsidRPr="006B6A04">
        <w:rPr>
          <w:rFonts w:ascii="Georgia" w:eastAsia="Calibri" w:hAnsi="Georgia"/>
          <w:color w:val="000000"/>
          <w:lang w:val="ro-RO"/>
        </w:rPr>
        <w:t>obligaţiilor</w:t>
      </w:r>
      <w:proofErr w:type="spellEnd"/>
      <w:r w:rsidRPr="006B6A04">
        <w:rPr>
          <w:rFonts w:ascii="Georgia" w:eastAsia="Calibri" w:hAnsi="Georgia"/>
          <w:color w:val="000000"/>
          <w:lang w:val="ro-RO"/>
        </w:rPr>
        <w:t xml:space="preserve"> contractuale de către contractant/contractant asociat/subcontractant </w:t>
      </w:r>
      <w:proofErr w:type="spellStart"/>
      <w:r w:rsidRPr="006B6A04">
        <w:rPr>
          <w:rFonts w:ascii="Georgia" w:eastAsia="Calibri" w:hAnsi="Georgia"/>
          <w:color w:val="000000"/>
          <w:lang w:val="ro-RO"/>
        </w:rPr>
        <w:t>şi</w:t>
      </w:r>
      <w:proofErr w:type="spellEnd"/>
      <w:r w:rsidRPr="006B6A04">
        <w:rPr>
          <w:rFonts w:ascii="Georgia" w:eastAsia="Calibri" w:hAnsi="Georgia"/>
          <w:color w:val="000000"/>
          <w:lang w:val="ro-RO"/>
        </w:rPr>
        <w:t>, dacă este cazul, la eventualele prejudicii în termen de 14 zile de la data finalizării prestării serviciilor care fac obiectul respectivului contract/acord-cadru.</w:t>
      </w:r>
    </w:p>
    <w:p w14:paraId="0A3E6263" w14:textId="77777777" w:rsidR="005E5321" w:rsidRPr="006B6A04" w:rsidRDefault="005E5321" w:rsidP="005E5321">
      <w:pPr>
        <w:spacing w:line="360" w:lineRule="auto"/>
        <w:jc w:val="both"/>
        <w:rPr>
          <w:rFonts w:ascii="Georgia" w:eastAsia="Calibri" w:hAnsi="Georgia"/>
          <w:color w:val="000000"/>
          <w:lang w:val="ro-RO"/>
        </w:rPr>
      </w:pPr>
      <w:r w:rsidRPr="006B6A04">
        <w:rPr>
          <w:rFonts w:ascii="Georgia" w:eastAsia="Calibri" w:hAnsi="Georgia"/>
          <w:color w:val="000000"/>
          <w:lang w:val="ro-RO"/>
        </w:rPr>
        <w:t>Documentul constatator se emite în termen de  14 zile de la data la care ar fi trebuit încheiat contract subsecvent/acordul-cadru, dacă ofertantul a refuzat semnarea acestuia, sau de la data de la care a fost reziliat acesta, în cazul în care există contract semnat.</w:t>
      </w:r>
    </w:p>
    <w:p w14:paraId="1651156F" w14:textId="77777777" w:rsidR="005E5321" w:rsidRPr="006B6A04" w:rsidRDefault="005E5321" w:rsidP="005E5321">
      <w:pPr>
        <w:spacing w:line="360" w:lineRule="auto"/>
        <w:jc w:val="both"/>
        <w:rPr>
          <w:rFonts w:ascii="Georgia" w:eastAsia="Calibri" w:hAnsi="Georgia"/>
          <w:color w:val="000000"/>
          <w:lang w:val="ro-RO"/>
        </w:rPr>
      </w:pPr>
      <w:r w:rsidRPr="006B6A04">
        <w:rPr>
          <w:rFonts w:ascii="Georgia" w:eastAsia="Calibri" w:hAnsi="Georgia"/>
          <w:color w:val="000000"/>
          <w:lang w:val="ro-RO"/>
        </w:rPr>
        <w:lastRenderedPageBreak/>
        <w:t>Documentele constatatoare ce privesc neîndeplinirea obligațiilor contractuale vor fi emise:</w:t>
      </w:r>
    </w:p>
    <w:p w14:paraId="3FAFEFE8" w14:textId="77777777" w:rsidR="005E5321" w:rsidRPr="006B6A04" w:rsidRDefault="005E5321" w:rsidP="005E5321">
      <w:pPr>
        <w:spacing w:line="360" w:lineRule="auto"/>
        <w:jc w:val="both"/>
        <w:rPr>
          <w:rFonts w:ascii="Georgia" w:eastAsia="Calibri" w:hAnsi="Georgia"/>
          <w:color w:val="000000"/>
          <w:lang w:val="ro-RO"/>
        </w:rPr>
      </w:pPr>
      <w:r w:rsidRPr="006B6A04">
        <w:rPr>
          <w:rFonts w:ascii="Georgia" w:eastAsia="Calibri" w:hAnsi="Georgia"/>
          <w:strike/>
          <w:color w:val="000000"/>
          <w:lang w:val="ro-RO"/>
        </w:rPr>
        <w:t xml:space="preserve">- </w:t>
      </w:r>
      <w:r w:rsidRPr="006B6A04">
        <w:rPr>
          <w:rFonts w:ascii="Georgia" w:eastAsia="Calibri" w:hAnsi="Georgia"/>
          <w:color w:val="000000"/>
          <w:lang w:val="ro-RO"/>
        </w:rPr>
        <w:t xml:space="preserve">pentru neîndeplinirea </w:t>
      </w:r>
      <w:proofErr w:type="spellStart"/>
      <w:r w:rsidRPr="006B6A04">
        <w:rPr>
          <w:rFonts w:ascii="Georgia" w:eastAsia="Calibri" w:hAnsi="Georgia"/>
          <w:color w:val="000000"/>
          <w:lang w:val="ro-RO"/>
        </w:rPr>
        <w:t>obligatiilor</w:t>
      </w:r>
      <w:proofErr w:type="spellEnd"/>
      <w:r w:rsidRPr="006B6A04">
        <w:rPr>
          <w:rFonts w:ascii="Georgia" w:eastAsia="Calibri" w:hAnsi="Georgia"/>
          <w:color w:val="000000"/>
          <w:lang w:val="ro-RO"/>
        </w:rPr>
        <w:t xml:space="preserve"> contractuale în  contractele subsecvente;</w:t>
      </w:r>
    </w:p>
    <w:p w14:paraId="5B93740B" w14:textId="77777777" w:rsidR="005E5321" w:rsidRPr="006B6A04" w:rsidRDefault="005E5321" w:rsidP="005E5321">
      <w:pPr>
        <w:spacing w:line="360" w:lineRule="auto"/>
        <w:jc w:val="both"/>
        <w:rPr>
          <w:rFonts w:ascii="Georgia" w:eastAsia="Calibri" w:hAnsi="Georgia"/>
          <w:color w:val="000000"/>
          <w:lang w:val="ro-RO"/>
        </w:rPr>
      </w:pPr>
      <w:r w:rsidRPr="006B6A04">
        <w:rPr>
          <w:rFonts w:ascii="Georgia" w:eastAsia="Calibri" w:hAnsi="Georgia"/>
          <w:color w:val="000000"/>
          <w:lang w:val="ro-RO"/>
        </w:rPr>
        <w:t>- în cazul în care din analiza chestionarelor de satisfacție a beneficiarilor finali ai serviciilor care fac obiectul acordului cadru (participanți la evenimentele organizate de autoritatea contractanta) rezultă faptul c</w:t>
      </w:r>
      <w:r>
        <w:rPr>
          <w:rFonts w:ascii="Georgia" w:eastAsia="Calibri" w:hAnsi="Georgia"/>
          <w:color w:val="000000"/>
          <w:lang w:val="ro-RO"/>
        </w:rPr>
        <w:t>ă</w:t>
      </w:r>
      <w:r w:rsidRPr="006B6A04">
        <w:rPr>
          <w:rFonts w:ascii="Georgia" w:eastAsia="Calibri" w:hAnsi="Georgia"/>
          <w:color w:val="000000"/>
          <w:lang w:val="ro-RO"/>
        </w:rPr>
        <w:t xml:space="preserve"> pentru un contract subsecvent cel puțin 80% dintre aceștia nu au evaluat cu cel puțin „</w:t>
      </w:r>
      <w:r w:rsidRPr="006B6A04">
        <w:rPr>
          <w:rFonts w:ascii="Georgia" w:eastAsia="Calibri" w:hAnsi="Georgia"/>
          <w:i/>
          <w:iCs/>
          <w:color w:val="000000"/>
          <w:lang w:val="ro-RO"/>
        </w:rPr>
        <w:t>bine</w:t>
      </w:r>
      <w:r w:rsidRPr="006B6A04">
        <w:rPr>
          <w:rFonts w:ascii="Georgia" w:eastAsia="Calibri" w:hAnsi="Georgia"/>
          <w:color w:val="000000"/>
          <w:lang w:val="ro-RO"/>
        </w:rPr>
        <w:t xml:space="preserve">” serviciile prestate (scala de măsurare fiind: </w:t>
      </w:r>
      <w:r w:rsidRPr="006B6A04">
        <w:rPr>
          <w:rFonts w:ascii="Georgia" w:eastAsia="Calibri" w:hAnsi="Georgia"/>
          <w:i/>
          <w:iCs/>
          <w:color w:val="000000"/>
          <w:lang w:val="ro-RO"/>
        </w:rPr>
        <w:t>foarte slab-slab-bine-foarte bine-excelent</w:t>
      </w:r>
      <w:r w:rsidRPr="006B6A04">
        <w:rPr>
          <w:rFonts w:ascii="Georgia" w:eastAsia="Calibri" w:hAnsi="Georgia"/>
          <w:color w:val="000000"/>
          <w:lang w:val="ro-RO"/>
        </w:rPr>
        <w:t>).</w:t>
      </w:r>
    </w:p>
    <w:p w14:paraId="42D79EE4" w14:textId="77777777" w:rsidR="005E5321" w:rsidRPr="006B6A04" w:rsidRDefault="005E5321" w:rsidP="005E5321">
      <w:pPr>
        <w:spacing w:line="360" w:lineRule="auto"/>
        <w:jc w:val="both"/>
        <w:rPr>
          <w:rFonts w:ascii="Georgia" w:eastAsia="Calibri" w:hAnsi="Georgia"/>
          <w:color w:val="000000"/>
          <w:lang w:val="ro-RO"/>
        </w:rPr>
      </w:pPr>
      <w:r w:rsidRPr="006B6A04">
        <w:rPr>
          <w:rFonts w:ascii="Georgia" w:eastAsia="Calibri" w:hAnsi="Georgia"/>
          <w:color w:val="000000"/>
          <w:lang w:val="ro-RO"/>
        </w:rPr>
        <w:t>Documentele constatatoare emise de către autoritatea contractantă pot fi contestate potrivit Legii contenciosului administrativ nr. 554/2004, cu modificările și completările ulterioare.</w:t>
      </w:r>
    </w:p>
    <w:p w14:paraId="64F762F3" w14:textId="77777777" w:rsidR="005E5321" w:rsidRPr="006B6A04" w:rsidRDefault="005E5321" w:rsidP="005E5321">
      <w:pPr>
        <w:numPr>
          <w:ilvl w:val="0"/>
          <w:numId w:val="12"/>
        </w:numPr>
        <w:autoSpaceDE w:val="0"/>
        <w:autoSpaceDN w:val="0"/>
        <w:adjustRightInd w:val="0"/>
        <w:spacing w:line="360" w:lineRule="auto"/>
        <w:contextualSpacing/>
        <w:jc w:val="both"/>
        <w:rPr>
          <w:rFonts w:ascii="Georgia" w:hAnsi="Georgia"/>
          <w:color w:val="000000"/>
        </w:rPr>
      </w:pPr>
      <w:r w:rsidRPr="006B6A04">
        <w:rPr>
          <w:rFonts w:ascii="Georgia" w:hAnsi="Georgia"/>
          <w:b/>
          <w:color w:val="000000"/>
          <w:lang w:val="pt-BR"/>
        </w:rPr>
        <w:t>CĂI DE ATAC</w:t>
      </w:r>
    </w:p>
    <w:p w14:paraId="019BE11E" w14:textId="77777777" w:rsidR="005E5321" w:rsidRPr="006B6A04" w:rsidRDefault="005E5321" w:rsidP="005E5321">
      <w:pPr>
        <w:spacing w:line="360" w:lineRule="auto"/>
        <w:jc w:val="both"/>
        <w:rPr>
          <w:rFonts w:ascii="Georgia" w:hAnsi="Georgia"/>
          <w:color w:val="000000"/>
          <w:lang w:val="it-IT"/>
        </w:rPr>
      </w:pPr>
      <w:r w:rsidRPr="006B6A04">
        <w:rPr>
          <w:rFonts w:ascii="Georgia" w:hAnsi="Georgia"/>
          <w:color w:val="000000"/>
          <w:lang w:val="pt-BR"/>
        </w:rPr>
        <w:t xml:space="preserve">Ofertantul/ofertanții care se consideră lezați de decizia autorității contractante au dreptul să conteste la Consiliu Național de Soluționarea Contestației, potrivit Legii nr. 101/2016 </w:t>
      </w:r>
      <w:r w:rsidRPr="006B6A04">
        <w:rPr>
          <w:rFonts w:ascii="Georgia" w:hAnsi="Georgia"/>
          <w:i/>
          <w:color w:val="000000"/>
          <w:lang w:val="pt-BR"/>
        </w:rPr>
        <w:t>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w:t>
      </w:r>
      <w:r w:rsidRPr="006B6A04">
        <w:rPr>
          <w:rFonts w:ascii="Georgia" w:hAnsi="Georgia"/>
          <w:color w:val="000000"/>
          <w:lang w:val="pt-BR"/>
        </w:rPr>
        <w:t xml:space="preserve"> sau la instanța de judecată, potrivit Legii nr. 554/2004 </w:t>
      </w:r>
      <w:r w:rsidRPr="006B6A04">
        <w:rPr>
          <w:rFonts w:ascii="Georgia" w:hAnsi="Georgia"/>
          <w:i/>
          <w:color w:val="000000"/>
          <w:lang w:val="pt-BR"/>
        </w:rPr>
        <w:t>privind contenciosul administrativ.</w:t>
      </w:r>
    </w:p>
    <w:p w14:paraId="5417F165" w14:textId="77777777" w:rsidR="005E5321" w:rsidRPr="001B3069" w:rsidRDefault="005E5321" w:rsidP="005E5321">
      <w:pPr>
        <w:autoSpaceDE w:val="0"/>
        <w:autoSpaceDN w:val="0"/>
        <w:adjustRightInd w:val="0"/>
        <w:spacing w:after="0" w:line="360" w:lineRule="auto"/>
        <w:ind w:left="720"/>
        <w:contextualSpacing/>
        <w:jc w:val="center"/>
        <w:rPr>
          <w:rFonts w:ascii="Georgia" w:eastAsia="Times New Roman" w:hAnsi="Georgia" w:cs="Times New Roman"/>
          <w:b/>
          <w:i/>
          <w:color w:val="000000"/>
          <w:sz w:val="24"/>
          <w:szCs w:val="24"/>
          <w:lang w:val="ro-RO"/>
        </w:rPr>
      </w:pPr>
    </w:p>
    <w:p w14:paraId="6B900ACE" w14:textId="77777777" w:rsidR="00287318" w:rsidRDefault="00287318"/>
    <w:sectPr w:rsidR="00287318" w:rsidSect="005E5321">
      <w:footerReference w:type="default" r:id="rI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MS PMincho">
    <w:charset w:val="80"/>
    <w:family w:val="roma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Regular">
    <w:altName w:val="Verdana"/>
    <w:panose1 w:val="00000000000000000000"/>
    <w:charset w:val="00"/>
    <w:family w:val="auto"/>
    <w:notTrueType/>
    <w:pitch w:val="default"/>
    <w:sig w:usb0="00000003" w:usb1="00000000" w:usb2="00000000" w:usb3="00000000" w:csb0="00000001" w:csb1="00000000"/>
  </w:font>
  <w:font w:name="VerdanaBold">
    <w:altName w:val="Verdana"/>
    <w:panose1 w:val="00000000000000000000"/>
    <w:charset w:val="00"/>
    <w:family w:val="auto"/>
    <w:notTrueType/>
    <w:pitch w:val="default"/>
    <w:sig w:usb0="00000003" w:usb1="00000000" w:usb2="00000000" w:usb3="00000000" w:csb0="00000001" w:csb1="00000000"/>
  </w:font>
  <w:font w:name="ArialMT">
    <w:altName w:val="MS Gothic"/>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7571630"/>
      <w:docPartObj>
        <w:docPartGallery w:val="Page Numbers (Bottom of Page)"/>
        <w:docPartUnique/>
      </w:docPartObj>
    </w:sdtPr>
    <w:sdtEndPr>
      <w:rPr>
        <w:noProof/>
      </w:rPr>
    </w:sdtEndPr>
    <w:sdtContent>
      <w:p w14:paraId="3594A40F" w14:textId="77777777" w:rsidR="005E5321" w:rsidRDefault="005E5321">
        <w:pPr>
          <w:pStyle w:val="Footer"/>
          <w:jc w:val="center"/>
        </w:pPr>
        <w:r>
          <w:fldChar w:fldCharType="begin"/>
        </w:r>
        <w:r>
          <w:instrText xml:space="preserve"> PAGE   \* MERGEFORMAT </w:instrText>
        </w:r>
        <w:r>
          <w:fldChar w:fldCharType="separate"/>
        </w:r>
        <w:r>
          <w:rPr>
            <w:noProof/>
          </w:rPr>
          <w:t>18</w:t>
        </w:r>
        <w:r>
          <w:rPr>
            <w:noProof/>
          </w:rPr>
          <w:fldChar w:fldCharType="end"/>
        </w:r>
      </w:p>
    </w:sdtContent>
  </w:sdt>
  <w:p w14:paraId="226695C3" w14:textId="77777777" w:rsidR="005E5321" w:rsidRDefault="005E5321">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3CFB"/>
    <w:multiLevelType w:val="hybridMultilevel"/>
    <w:tmpl w:val="52ACF72A"/>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0B417DAE"/>
    <w:multiLevelType w:val="hybridMultilevel"/>
    <w:tmpl w:val="CC44E2C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30EF4"/>
    <w:multiLevelType w:val="hybridMultilevel"/>
    <w:tmpl w:val="A18055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5171A"/>
    <w:multiLevelType w:val="hybridMultilevel"/>
    <w:tmpl w:val="178839BE"/>
    <w:lvl w:ilvl="0" w:tplc="35EE4158">
      <w:start w:val="5"/>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F18E7"/>
    <w:multiLevelType w:val="hybridMultilevel"/>
    <w:tmpl w:val="0FE65020"/>
    <w:lvl w:ilvl="0" w:tplc="0418000F">
      <w:start w:val="1"/>
      <w:numFmt w:val="decimal"/>
      <w:lvlText w:val="%1."/>
      <w:lvlJc w:val="left"/>
      <w:pPr>
        <w:ind w:left="720" w:hanging="360"/>
      </w:pPr>
      <w:rPr>
        <w:rFonts w:hint="default"/>
        <w:color w:val="000000"/>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ED014C"/>
    <w:multiLevelType w:val="hybridMultilevel"/>
    <w:tmpl w:val="C27A3606"/>
    <w:lvl w:ilvl="0" w:tplc="7806F9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15CA8"/>
    <w:multiLevelType w:val="hybridMultilevel"/>
    <w:tmpl w:val="E27AF94E"/>
    <w:lvl w:ilvl="0" w:tplc="AEF22306">
      <w:numFmt w:val="bullet"/>
      <w:lvlText w:val="-"/>
      <w:lvlJc w:val="right"/>
      <w:pPr>
        <w:ind w:left="720" w:hanging="360"/>
      </w:pPr>
      <w:rPr>
        <w:rFonts w:ascii="Trebuchet MS" w:eastAsia="MS PMincho" w:hAnsi="Trebuchet M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F0A97"/>
    <w:multiLevelType w:val="multilevel"/>
    <w:tmpl w:val="29A8725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CAC2E52"/>
    <w:multiLevelType w:val="multilevel"/>
    <w:tmpl w:val="0418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52DC02BA"/>
    <w:multiLevelType w:val="hybridMultilevel"/>
    <w:tmpl w:val="B218B0C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AC5AAF"/>
    <w:multiLevelType w:val="hybridMultilevel"/>
    <w:tmpl w:val="8B5604F4"/>
    <w:lvl w:ilvl="0" w:tplc="A612B432">
      <w:start w:val="4"/>
      <w:numFmt w:val="bullet"/>
      <w:lvlText w:val="-"/>
      <w:lvlJc w:val="left"/>
      <w:pPr>
        <w:ind w:left="720" w:hanging="360"/>
      </w:pPr>
      <w:rPr>
        <w:rFonts w:ascii="Georgia" w:eastAsia="Times New Roman" w:hAnsi="Georg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734093"/>
    <w:multiLevelType w:val="hybridMultilevel"/>
    <w:tmpl w:val="306CECCA"/>
    <w:lvl w:ilvl="0" w:tplc="A612B432">
      <w:start w:val="4"/>
      <w:numFmt w:val="bullet"/>
      <w:lvlText w:val="-"/>
      <w:lvlJc w:val="left"/>
      <w:pPr>
        <w:ind w:left="720" w:hanging="360"/>
      </w:pPr>
      <w:rPr>
        <w:rFonts w:ascii="Georgia" w:eastAsia="Times New Roman" w:hAnsi="Georgia"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76F44EFA"/>
    <w:multiLevelType w:val="hybridMultilevel"/>
    <w:tmpl w:val="4504069C"/>
    <w:lvl w:ilvl="0" w:tplc="AEF22306">
      <w:numFmt w:val="bullet"/>
      <w:lvlText w:val="-"/>
      <w:lvlJc w:val="right"/>
      <w:pPr>
        <w:ind w:left="720" w:hanging="360"/>
      </w:pPr>
      <w:rPr>
        <w:rFonts w:ascii="Trebuchet MS" w:eastAsia="MS PMincho" w:hAnsi="Trebuchet M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1297856">
    <w:abstractNumId w:val="9"/>
  </w:num>
  <w:num w:numId="2" w16cid:durableId="1945190003">
    <w:abstractNumId w:val="11"/>
  </w:num>
  <w:num w:numId="3" w16cid:durableId="701398995">
    <w:abstractNumId w:val="0"/>
  </w:num>
  <w:num w:numId="4" w16cid:durableId="993486190">
    <w:abstractNumId w:val="1"/>
  </w:num>
  <w:num w:numId="5" w16cid:durableId="1771389364">
    <w:abstractNumId w:val="2"/>
  </w:num>
  <w:num w:numId="6" w16cid:durableId="1548952862">
    <w:abstractNumId w:val="3"/>
  </w:num>
  <w:num w:numId="7" w16cid:durableId="686908483">
    <w:abstractNumId w:val="10"/>
  </w:num>
  <w:num w:numId="8" w16cid:durableId="1036849754">
    <w:abstractNumId w:val="8"/>
  </w:num>
  <w:num w:numId="9" w16cid:durableId="138881455">
    <w:abstractNumId w:val="5"/>
  </w:num>
  <w:num w:numId="10" w16cid:durableId="1789277975">
    <w:abstractNumId w:val="12"/>
  </w:num>
  <w:num w:numId="11" w16cid:durableId="434521464">
    <w:abstractNumId w:val="6"/>
  </w:num>
  <w:num w:numId="12" w16cid:durableId="930159901">
    <w:abstractNumId w:val="7"/>
  </w:num>
  <w:num w:numId="13" w16cid:durableId="10842287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318"/>
    <w:rsid w:val="00287318"/>
    <w:rsid w:val="005E5321"/>
    <w:rsid w:val="00620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35DFD"/>
  <w15:chartTrackingRefBased/>
  <w15:docId w15:val="{8E80CC38-874A-4D5E-A837-5DB8D8804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321"/>
    <w:pPr>
      <w:spacing w:line="259" w:lineRule="auto"/>
    </w:pPr>
    <w:rPr>
      <w:kern w:val="0"/>
      <w:sz w:val="22"/>
      <w:szCs w:val="22"/>
      <w14:ligatures w14:val="none"/>
    </w:rPr>
  </w:style>
  <w:style w:type="paragraph" w:styleId="Heading1">
    <w:name w:val="heading 1"/>
    <w:basedOn w:val="Normal"/>
    <w:next w:val="Normal"/>
    <w:link w:val="Heading1Char"/>
    <w:uiPriority w:val="9"/>
    <w:qFormat/>
    <w:rsid w:val="002873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73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73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73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73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73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73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73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73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73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73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73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73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73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73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73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73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7318"/>
    <w:rPr>
      <w:rFonts w:eastAsiaTheme="majorEastAsia" w:cstheme="majorBidi"/>
      <w:color w:val="272727" w:themeColor="text1" w:themeTint="D8"/>
    </w:rPr>
  </w:style>
  <w:style w:type="paragraph" w:styleId="Title">
    <w:name w:val="Title"/>
    <w:basedOn w:val="Normal"/>
    <w:next w:val="Normal"/>
    <w:link w:val="TitleChar"/>
    <w:uiPriority w:val="10"/>
    <w:qFormat/>
    <w:rsid w:val="002873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73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73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73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7318"/>
    <w:pPr>
      <w:spacing w:before="160"/>
      <w:jc w:val="center"/>
    </w:pPr>
    <w:rPr>
      <w:i/>
      <w:iCs/>
      <w:color w:val="404040" w:themeColor="text1" w:themeTint="BF"/>
    </w:rPr>
  </w:style>
  <w:style w:type="character" w:customStyle="1" w:styleId="QuoteChar">
    <w:name w:val="Quote Char"/>
    <w:basedOn w:val="DefaultParagraphFont"/>
    <w:link w:val="Quote"/>
    <w:uiPriority w:val="29"/>
    <w:rsid w:val="00287318"/>
    <w:rPr>
      <w:i/>
      <w:iCs/>
      <w:color w:val="404040" w:themeColor="text1" w:themeTint="BF"/>
    </w:rPr>
  </w:style>
  <w:style w:type="paragraph" w:styleId="ListParagraph">
    <w:name w:val="List Paragraph"/>
    <w:basedOn w:val="Normal"/>
    <w:uiPriority w:val="34"/>
    <w:qFormat/>
    <w:rsid w:val="00287318"/>
    <w:pPr>
      <w:ind w:left="720"/>
      <w:contextualSpacing/>
    </w:pPr>
  </w:style>
  <w:style w:type="character" w:styleId="IntenseEmphasis">
    <w:name w:val="Intense Emphasis"/>
    <w:basedOn w:val="DefaultParagraphFont"/>
    <w:uiPriority w:val="21"/>
    <w:qFormat/>
    <w:rsid w:val="00287318"/>
    <w:rPr>
      <w:i/>
      <w:iCs/>
      <w:color w:val="0F4761" w:themeColor="accent1" w:themeShade="BF"/>
    </w:rPr>
  </w:style>
  <w:style w:type="paragraph" w:styleId="IntenseQuote">
    <w:name w:val="Intense Quote"/>
    <w:basedOn w:val="Normal"/>
    <w:next w:val="Normal"/>
    <w:link w:val="IntenseQuoteChar"/>
    <w:uiPriority w:val="30"/>
    <w:qFormat/>
    <w:rsid w:val="002873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7318"/>
    <w:rPr>
      <w:i/>
      <w:iCs/>
      <w:color w:val="0F4761" w:themeColor="accent1" w:themeShade="BF"/>
    </w:rPr>
  </w:style>
  <w:style w:type="character" w:styleId="IntenseReference">
    <w:name w:val="Intense Reference"/>
    <w:basedOn w:val="DefaultParagraphFont"/>
    <w:uiPriority w:val="32"/>
    <w:qFormat/>
    <w:rsid w:val="00287318"/>
    <w:rPr>
      <w:b/>
      <w:bCs/>
      <w:smallCaps/>
      <w:color w:val="0F4761" w:themeColor="accent1" w:themeShade="BF"/>
      <w:spacing w:val="5"/>
    </w:rPr>
  </w:style>
  <w:style w:type="paragraph" w:styleId="Footer">
    <w:name w:val="footer"/>
    <w:basedOn w:val="Normal"/>
    <w:link w:val="FooterChar"/>
    <w:uiPriority w:val="99"/>
    <w:unhideWhenUsed/>
    <w:rsid w:val="005E53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5321"/>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87B60945F0B34FAA3A937FEB66ED99" ma:contentTypeVersion="15" ma:contentTypeDescription="Create a new document." ma:contentTypeScope="" ma:versionID="13c308a6af019144b9e3ce623229f2f1">
  <xsd:schema xmlns:xsd="http://www.w3.org/2001/XMLSchema" xmlns:xs="http://www.w3.org/2001/XMLSchema" xmlns:p="http://schemas.microsoft.com/office/2006/metadata/properties" xmlns:ns2="dceb39d4-cc43-41f8-b1e4-595e2ac031f5" xmlns:ns3="5bdf3347-d964-460b-88b3-553b5a91c120" targetNamespace="http://schemas.microsoft.com/office/2006/metadata/properties" ma:root="true" ma:fieldsID="d0ef1cb9ebf80551f921d4b2759814ad" ns2:_="" ns3:_="">
    <xsd:import namespace="dceb39d4-cc43-41f8-b1e4-595e2ac031f5"/>
    <xsd:import namespace="5bdf3347-d964-460b-88b3-553b5a91c12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eb39d4-cc43-41f8-b1e4-595e2ac031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bf3959-f9c3-4099-9a87-bce08930c4c4"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df3347-d964-460b-88b3-553b5a91c1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a3b4ea5-5d09-47d6-b56e-fc6380d07d19}" ma:internalName="TaxCatchAll" ma:showField="CatchAllData" ma:web="5bdf3347-d964-460b-88b3-553b5a91c12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eb39d4-cc43-41f8-b1e4-595e2ac031f5">
      <Terms xmlns="http://schemas.microsoft.com/office/infopath/2007/PartnerControls"/>
    </lcf76f155ced4ddcb4097134ff3c332f>
    <TaxCatchAll xmlns="5bdf3347-d964-460b-88b3-553b5a91c120" xsi:nil="true"/>
  </documentManagement>
</p:properties>
</file>

<file path=customXml/itemProps1.xml><?xml version="1.0" encoding="utf-8"?>
<ds:datastoreItem xmlns:ds="http://schemas.openxmlformats.org/officeDocument/2006/customXml" ds:itemID="{5C7FA4BE-EDA6-4403-B76C-9BDC3AD3883D}"/>
</file>

<file path=customXml/itemProps2.xml><?xml version="1.0" encoding="utf-8"?>
<ds:datastoreItem xmlns:ds="http://schemas.openxmlformats.org/officeDocument/2006/customXml" ds:itemID="{B1EA9FB1-61CD-4329-B309-9A577AFAD363}"/>
</file>

<file path=customXml/itemProps3.xml><?xml version="1.0" encoding="utf-8"?>
<ds:datastoreItem xmlns:ds="http://schemas.openxmlformats.org/officeDocument/2006/customXml" ds:itemID="{D5425C29-67D2-46B3-8B2E-A50EA9F84BC7}"/>
</file>

<file path=docProps/app.xml><?xml version="1.0" encoding="utf-8"?>
<Properties xmlns="http://schemas.openxmlformats.org/officeDocument/2006/extended-properties" xmlns:vt="http://schemas.openxmlformats.org/officeDocument/2006/docPropsVTypes">
  <Template>Normal</Template>
  <TotalTime>0</TotalTime>
  <Pages>20</Pages>
  <Words>6836</Words>
  <Characters>38971</Characters>
  <Application>Microsoft Office Word</Application>
  <DocSecurity>0</DocSecurity>
  <Lines>324</Lines>
  <Paragraphs>91</Paragraphs>
  <ScaleCrop>false</ScaleCrop>
  <Company/>
  <LinksUpToDate>false</LinksUpToDate>
  <CharactersWithSpaces>45716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Marian Duta</dc:creator>
  <cp:keywords/>
  <dc:description/>
  <cp:lastModifiedBy>Sorin Marian Duta</cp:lastModifiedBy>
  <cp:revision>2</cp:revision>
  <dcterms:created xsi:type="dcterms:W3CDTF">2026-05-29T14:31:00Z</dcterms:created>
  <dcterms:modified xsi:type="dcterms:W3CDTF">2026-05-29T14:31:00Z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2026-05-29T14:31:43Z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416ccc44-aef9-4d3c-be40-82fa3db5fdb9</vt:lpwstr>
  </property>
  <property fmtid="{D5CDD505-2E9C-101B-9397-08002B2CF9AE}" pid="7" name="MSIP_Label_defa4170-0d19-0005-0004-bc88714345d2_ActionId">
    <vt:lpwstr>488bf746-a783-488e-9f68-a41d1b8c9606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0x0101002E87B60945F0B34FAA3A937FEB66ED99</vt:lpwstr>
  </property>
</Properties>
</file>